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9A180F" w:rsidTr="00DD394A">
        <w:tc>
          <w:tcPr>
            <w:tcW w:w="3793" w:type="dxa"/>
          </w:tcPr>
          <w:p w:rsidR="009A180F" w:rsidRPr="009A180F" w:rsidRDefault="009A180F" w:rsidP="009A180F">
            <w:pPr>
              <w:pStyle w:val="a9"/>
              <w:spacing w:line="360" w:lineRule="auto"/>
              <w:rPr>
                <w:sz w:val="28"/>
                <w:szCs w:val="28"/>
                <w:lang w:val="uk-UA"/>
              </w:rPr>
            </w:pPr>
            <w:r w:rsidRPr="009A180F">
              <w:rPr>
                <w:sz w:val="28"/>
                <w:szCs w:val="28"/>
                <w:lang w:val="uk-UA"/>
              </w:rPr>
              <w:t>ЗАТВЕРДЖЕНО</w:t>
            </w:r>
          </w:p>
        </w:tc>
      </w:tr>
      <w:tr w:rsidR="009A180F" w:rsidTr="00DD394A">
        <w:tc>
          <w:tcPr>
            <w:tcW w:w="3793" w:type="dxa"/>
          </w:tcPr>
          <w:p w:rsidR="009A180F" w:rsidRPr="009A180F" w:rsidRDefault="009A180F" w:rsidP="008B2862">
            <w:pPr>
              <w:pStyle w:val="a9"/>
              <w:rPr>
                <w:sz w:val="28"/>
                <w:szCs w:val="28"/>
              </w:rPr>
            </w:pPr>
            <w:proofErr w:type="spellStart"/>
            <w:proofErr w:type="gramStart"/>
            <w:r w:rsidRPr="009A180F">
              <w:rPr>
                <w:sz w:val="28"/>
                <w:szCs w:val="28"/>
              </w:rPr>
              <w:t>Р</w:t>
            </w:r>
            <w:proofErr w:type="gramEnd"/>
            <w:r w:rsidRPr="009A180F">
              <w:rPr>
                <w:sz w:val="28"/>
                <w:szCs w:val="28"/>
              </w:rPr>
              <w:t>ішення</w:t>
            </w:r>
            <w:proofErr w:type="spellEnd"/>
            <w:r w:rsidRPr="009A180F">
              <w:rPr>
                <w:sz w:val="28"/>
                <w:szCs w:val="28"/>
              </w:rPr>
              <w:t xml:space="preserve"> Березанської </w:t>
            </w:r>
            <w:proofErr w:type="spellStart"/>
            <w:r w:rsidRPr="009A180F">
              <w:rPr>
                <w:sz w:val="28"/>
                <w:szCs w:val="28"/>
              </w:rPr>
              <w:t>міської</w:t>
            </w:r>
            <w:proofErr w:type="spellEnd"/>
            <w:r w:rsidRPr="009A180F">
              <w:rPr>
                <w:sz w:val="28"/>
                <w:szCs w:val="28"/>
              </w:rPr>
              <w:t xml:space="preserve"> ради      </w:t>
            </w:r>
          </w:p>
          <w:p w:rsidR="009A180F" w:rsidRPr="009A180F" w:rsidRDefault="009A180F" w:rsidP="008B2862">
            <w:pPr>
              <w:pStyle w:val="a9"/>
              <w:rPr>
                <w:sz w:val="28"/>
                <w:szCs w:val="28"/>
              </w:rPr>
            </w:pPr>
            <w:r w:rsidRPr="009A180F">
              <w:rPr>
                <w:sz w:val="28"/>
                <w:szCs w:val="28"/>
                <w:lang w:val="uk-UA"/>
              </w:rPr>
              <w:t>23.12.2021 № 391-31-VIII</w:t>
            </w:r>
          </w:p>
        </w:tc>
      </w:tr>
    </w:tbl>
    <w:p w:rsidR="009A180F" w:rsidRDefault="009A180F" w:rsidP="008B2862">
      <w:pPr>
        <w:pStyle w:val="a9"/>
        <w:ind w:firstLine="5103"/>
        <w:rPr>
          <w:lang w:val="uk-UA"/>
        </w:rPr>
      </w:pPr>
    </w:p>
    <w:p w:rsidR="00222E86" w:rsidRDefault="00222E86" w:rsidP="009A180F">
      <w:pPr>
        <w:tabs>
          <w:tab w:val="left" w:pos="5670"/>
        </w:tabs>
        <w:ind w:firstLine="10620"/>
        <w:jc w:val="center"/>
        <w:rPr>
          <w:b/>
          <w:sz w:val="28"/>
          <w:szCs w:val="28"/>
          <w:lang w:val="uk-UA"/>
        </w:rPr>
      </w:pPr>
    </w:p>
    <w:p w:rsidR="00222E86" w:rsidRPr="005D26D3" w:rsidRDefault="00222E86" w:rsidP="0055147F">
      <w:pPr>
        <w:jc w:val="center"/>
        <w:rPr>
          <w:b/>
          <w:sz w:val="28"/>
          <w:szCs w:val="28"/>
          <w:lang w:val="uk-UA"/>
        </w:rPr>
      </w:pPr>
      <w:r w:rsidRPr="005D26D3">
        <w:rPr>
          <w:b/>
          <w:sz w:val="28"/>
          <w:szCs w:val="28"/>
          <w:lang w:val="uk-UA"/>
        </w:rPr>
        <w:t>ПЕРЕЛІК</w:t>
      </w:r>
    </w:p>
    <w:p w:rsidR="00074BD5" w:rsidRDefault="00222E86" w:rsidP="00074BD5">
      <w:pPr>
        <w:jc w:val="center"/>
        <w:rPr>
          <w:b/>
          <w:sz w:val="28"/>
          <w:szCs w:val="28"/>
          <w:lang w:val="uk-UA"/>
        </w:rPr>
      </w:pPr>
      <w:r w:rsidRPr="005D26D3">
        <w:rPr>
          <w:b/>
          <w:sz w:val="28"/>
          <w:szCs w:val="28"/>
          <w:lang w:val="uk-UA"/>
        </w:rPr>
        <w:t>адміністративних послуг, які надаються через Центр надання адміністративних послуг</w:t>
      </w:r>
    </w:p>
    <w:p w:rsidR="00832012" w:rsidRPr="005D26D3" w:rsidRDefault="00222E86" w:rsidP="002827BB">
      <w:pPr>
        <w:jc w:val="center"/>
        <w:rPr>
          <w:b/>
          <w:sz w:val="28"/>
          <w:szCs w:val="28"/>
          <w:lang w:val="uk-UA"/>
        </w:rPr>
      </w:pPr>
      <w:r w:rsidRPr="005D26D3">
        <w:rPr>
          <w:b/>
          <w:sz w:val="28"/>
          <w:szCs w:val="28"/>
          <w:lang w:val="uk-UA"/>
        </w:rPr>
        <w:t>Виконавчого комітету Березанської міської ради</w:t>
      </w:r>
    </w:p>
    <w:tbl>
      <w:tblPr>
        <w:tblStyle w:val="a6"/>
        <w:tblpPr w:leftFromText="180" w:rightFromText="180" w:vertAnchor="text" w:horzAnchor="page" w:tblpXSpec="center" w:tblpY="86"/>
        <w:tblW w:w="5684" w:type="pct"/>
        <w:tblLayout w:type="fixed"/>
        <w:tblLook w:val="04A0"/>
      </w:tblPr>
      <w:tblGrid>
        <w:gridCol w:w="856"/>
        <w:gridCol w:w="2089"/>
        <w:gridCol w:w="883"/>
        <w:gridCol w:w="87"/>
        <w:gridCol w:w="6965"/>
      </w:tblGrid>
      <w:tr w:rsidR="004E764C" w:rsidRPr="00074BD5" w:rsidTr="00513DC3">
        <w:tc>
          <w:tcPr>
            <w:tcW w:w="393" w:type="pct"/>
          </w:tcPr>
          <w:p w:rsidR="00D91BCD" w:rsidRPr="00832012" w:rsidRDefault="002827BB" w:rsidP="002827BB">
            <w:pPr>
              <w:jc w:val="center"/>
              <w:rPr>
                <w:b/>
                <w:bCs/>
                <w:sz w:val="28"/>
                <w:szCs w:val="28"/>
                <w:lang w:val="uk-UA"/>
              </w:rPr>
            </w:pPr>
            <w:r>
              <w:rPr>
                <w:b/>
                <w:bCs/>
                <w:sz w:val="28"/>
                <w:szCs w:val="28"/>
                <w:lang w:val="uk-UA"/>
              </w:rPr>
              <w:t xml:space="preserve">№ </w:t>
            </w:r>
          </w:p>
        </w:tc>
        <w:tc>
          <w:tcPr>
            <w:tcW w:w="960" w:type="pct"/>
          </w:tcPr>
          <w:p w:rsidR="00D91BCD" w:rsidRPr="00832012" w:rsidRDefault="00D91BCD" w:rsidP="004E764C">
            <w:pPr>
              <w:jc w:val="center"/>
              <w:rPr>
                <w:b/>
                <w:bCs/>
                <w:sz w:val="28"/>
                <w:szCs w:val="28"/>
                <w:lang w:val="uk-UA"/>
              </w:rPr>
            </w:pPr>
            <w:r w:rsidRPr="00832012">
              <w:rPr>
                <w:b/>
                <w:bCs/>
                <w:sz w:val="28"/>
                <w:szCs w:val="28"/>
                <w:lang w:val="uk-UA"/>
              </w:rPr>
              <w:t>Ідентифікатор</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w:t>
            </w:r>
          </w:p>
          <w:p w:rsidR="00D91BCD" w:rsidRPr="00832012" w:rsidRDefault="001F1169" w:rsidP="004E764C">
            <w:pPr>
              <w:jc w:val="center"/>
              <w:rPr>
                <w:b/>
                <w:bCs/>
                <w:sz w:val="28"/>
                <w:szCs w:val="28"/>
                <w:lang w:val="uk-UA"/>
              </w:rPr>
            </w:pPr>
            <w:r>
              <w:rPr>
                <w:b/>
                <w:bCs/>
                <w:sz w:val="28"/>
                <w:szCs w:val="28"/>
                <w:lang w:val="uk-UA"/>
              </w:rPr>
              <w:t>з</w:t>
            </w:r>
            <w:r w:rsidR="00D91BCD" w:rsidRPr="00832012">
              <w:rPr>
                <w:b/>
                <w:bCs/>
                <w:sz w:val="28"/>
                <w:szCs w:val="28"/>
                <w:lang w:val="uk-UA"/>
              </w:rPr>
              <w:t>/п</w:t>
            </w:r>
          </w:p>
        </w:tc>
        <w:tc>
          <w:tcPr>
            <w:tcW w:w="3201" w:type="pct"/>
          </w:tcPr>
          <w:p w:rsidR="00D91BCD" w:rsidRPr="00832012" w:rsidRDefault="00D91BCD" w:rsidP="004E764C">
            <w:pPr>
              <w:jc w:val="center"/>
              <w:rPr>
                <w:sz w:val="28"/>
                <w:szCs w:val="28"/>
                <w:lang w:val="uk-UA"/>
              </w:rPr>
            </w:pPr>
            <w:r w:rsidRPr="00832012">
              <w:rPr>
                <w:sz w:val="28"/>
                <w:szCs w:val="28"/>
                <w:lang w:val="uk-UA"/>
              </w:rPr>
              <w:t>Адміністративна послуга</w:t>
            </w:r>
          </w:p>
        </w:tc>
      </w:tr>
      <w:tr w:rsidR="001F1169" w:rsidRPr="00074BD5" w:rsidTr="001F1169">
        <w:tc>
          <w:tcPr>
            <w:tcW w:w="5000" w:type="pct"/>
            <w:gridSpan w:val="5"/>
            <w:vAlign w:val="center"/>
          </w:tcPr>
          <w:p w:rsidR="001F1169" w:rsidRDefault="001F1169" w:rsidP="001F1169">
            <w:pPr>
              <w:pStyle w:val="a7"/>
              <w:numPr>
                <w:ilvl w:val="0"/>
                <w:numId w:val="1"/>
              </w:numPr>
              <w:jc w:val="center"/>
              <w:rPr>
                <w:b/>
                <w:bCs/>
                <w:sz w:val="28"/>
                <w:szCs w:val="28"/>
                <w:lang w:val="uk-UA"/>
              </w:rPr>
            </w:pPr>
            <w:r w:rsidRPr="00832012">
              <w:rPr>
                <w:b/>
                <w:bCs/>
                <w:sz w:val="28"/>
                <w:szCs w:val="28"/>
                <w:lang w:val="uk-UA"/>
              </w:rPr>
              <w:t>Відділ з земельних та екологічних питань виконавчого комітету Березанської міської ради</w:t>
            </w:r>
          </w:p>
          <w:p w:rsidR="001F1169" w:rsidRPr="001F1169" w:rsidRDefault="001F1169" w:rsidP="001F1169">
            <w:pPr>
              <w:pStyle w:val="a7"/>
              <w:rPr>
                <w:b/>
                <w:bCs/>
                <w:sz w:val="28"/>
                <w:szCs w:val="28"/>
                <w:lang w:val="uk-UA"/>
              </w:rPr>
            </w:pPr>
          </w:p>
        </w:tc>
      </w:tr>
      <w:tr w:rsidR="004E764C" w:rsidRPr="00074BD5" w:rsidTr="00513DC3">
        <w:tc>
          <w:tcPr>
            <w:tcW w:w="393" w:type="pct"/>
          </w:tcPr>
          <w:p w:rsidR="009224D3" w:rsidRPr="008C51B6" w:rsidRDefault="009224D3"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00176</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w:t>
            </w:r>
          </w:p>
        </w:tc>
        <w:tc>
          <w:tcPr>
            <w:tcW w:w="3201" w:type="pct"/>
          </w:tcPr>
          <w:p w:rsidR="00D91BCD" w:rsidRPr="00832012" w:rsidRDefault="00D91BCD" w:rsidP="004E764C">
            <w:pPr>
              <w:jc w:val="center"/>
              <w:rPr>
                <w:sz w:val="28"/>
                <w:szCs w:val="28"/>
                <w:lang w:val="uk-UA"/>
              </w:rPr>
            </w:pPr>
            <w:r w:rsidRPr="00832012">
              <w:rPr>
                <w:sz w:val="28"/>
                <w:szCs w:val="28"/>
                <w:lang w:val="uk-UA"/>
              </w:rPr>
              <w:t>Видача дозволу на розроблення проекту землеустрою щодо відведення земельної ділянки у межах безоплатної приватизації</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00199</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1.2</w:t>
            </w:r>
          </w:p>
        </w:tc>
        <w:tc>
          <w:tcPr>
            <w:tcW w:w="3201" w:type="pct"/>
          </w:tcPr>
          <w:p w:rsidR="00D91BCD" w:rsidRPr="00832012" w:rsidRDefault="00D91BCD" w:rsidP="004E764C">
            <w:pPr>
              <w:jc w:val="center"/>
              <w:rPr>
                <w:sz w:val="28"/>
                <w:szCs w:val="28"/>
                <w:lang w:val="uk-UA"/>
              </w:rPr>
            </w:pPr>
            <w:r w:rsidRPr="00832012">
              <w:rPr>
                <w:sz w:val="28"/>
                <w:szCs w:val="28"/>
                <w:lang w:val="uk-UA"/>
              </w:rPr>
              <w:t>Надання дозволу на розроблення проекту землеустрою щодо відведення земельної ділянки у користування</w:t>
            </w:r>
          </w:p>
        </w:tc>
      </w:tr>
      <w:tr w:rsidR="004E764C" w:rsidRPr="00074BD5" w:rsidTr="00513DC3">
        <w:tc>
          <w:tcPr>
            <w:tcW w:w="393" w:type="pct"/>
          </w:tcPr>
          <w:p w:rsidR="009224D3" w:rsidRPr="008C51B6" w:rsidRDefault="009224D3"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00202</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1.3</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00182</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1.4</w:t>
            </w:r>
          </w:p>
        </w:tc>
        <w:tc>
          <w:tcPr>
            <w:tcW w:w="3201" w:type="pct"/>
          </w:tcPr>
          <w:p w:rsidR="00D91BCD" w:rsidRPr="00832012" w:rsidRDefault="00D91BCD" w:rsidP="004E764C">
            <w:pPr>
              <w:jc w:val="center"/>
              <w:rPr>
                <w:sz w:val="28"/>
                <w:szCs w:val="28"/>
                <w:lang w:val="uk-UA"/>
              </w:rPr>
            </w:pPr>
            <w:r w:rsidRPr="00832012">
              <w:rPr>
                <w:sz w:val="28"/>
                <w:szCs w:val="28"/>
                <w:lang w:val="uk-UA"/>
              </w:rPr>
              <w:t>Затвердження проекту землеустрою щодо відведення земельної ділянки</w:t>
            </w:r>
          </w:p>
        </w:tc>
      </w:tr>
      <w:tr w:rsidR="004E764C" w:rsidRPr="009A180F"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00214</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1.5</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затвердження технічної документації  із землеустрою щодо встановлення (відновлення) меж земельної ділянки в натурі (на місцевості)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00217</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1.6</w:t>
            </w:r>
          </w:p>
        </w:tc>
        <w:tc>
          <w:tcPr>
            <w:tcW w:w="3201" w:type="pct"/>
          </w:tcPr>
          <w:p w:rsidR="00D91BCD" w:rsidRPr="00832012" w:rsidRDefault="00D91BCD" w:rsidP="004E764C">
            <w:pPr>
              <w:jc w:val="center"/>
              <w:rPr>
                <w:sz w:val="28"/>
                <w:szCs w:val="28"/>
                <w:lang w:val="uk-UA"/>
              </w:rPr>
            </w:pPr>
            <w:r w:rsidRPr="00832012">
              <w:rPr>
                <w:sz w:val="28"/>
                <w:szCs w:val="28"/>
                <w:lang w:val="uk-UA"/>
              </w:rPr>
              <w:t>Затвердження проекту землеустрою щодо відведення земельної ділянки у разі зміни її цільового призначення</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01161</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1.7</w:t>
            </w:r>
          </w:p>
        </w:tc>
        <w:tc>
          <w:tcPr>
            <w:tcW w:w="3201" w:type="pct"/>
          </w:tcPr>
          <w:p w:rsidR="00D91BCD" w:rsidRPr="00832012" w:rsidRDefault="00D91BCD" w:rsidP="004E764C">
            <w:pPr>
              <w:jc w:val="center"/>
              <w:rPr>
                <w:sz w:val="28"/>
                <w:szCs w:val="28"/>
                <w:lang w:val="uk-UA"/>
              </w:rPr>
            </w:pPr>
            <w:r w:rsidRPr="00832012">
              <w:rPr>
                <w:sz w:val="28"/>
                <w:szCs w:val="28"/>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1.8</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поновлення договору оренди, продовження користуванням земельними ділянками для городництва, сінокосіння та під існуючими тимчасовими гаражами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1.9</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внесення змін до договору оренди або рішення міської ради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1.10</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розірвання договору оренди та про вилучення з  користування земельних ділянок</w:t>
            </w:r>
          </w:p>
        </w:tc>
      </w:tr>
      <w:tr w:rsidR="004E764C" w:rsidRPr="009A180F"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1.11</w:t>
            </w:r>
          </w:p>
        </w:tc>
        <w:tc>
          <w:tcPr>
            <w:tcW w:w="3201" w:type="pct"/>
          </w:tcPr>
          <w:p w:rsidR="00D91BCD" w:rsidRPr="00832012" w:rsidRDefault="00D91BCD" w:rsidP="004E764C">
            <w:pPr>
              <w:jc w:val="center"/>
              <w:rPr>
                <w:sz w:val="28"/>
                <w:szCs w:val="28"/>
                <w:lang w:val="uk-UA"/>
              </w:rPr>
            </w:pPr>
            <w:r w:rsidRPr="00832012">
              <w:rPr>
                <w:sz w:val="28"/>
                <w:szCs w:val="28"/>
                <w:lang w:val="uk-UA"/>
              </w:rPr>
              <w:t xml:space="preserve">Рішення міської ради про надання дозволу на </w:t>
            </w:r>
            <w:r w:rsidRPr="00832012">
              <w:rPr>
                <w:sz w:val="28"/>
                <w:szCs w:val="28"/>
                <w:lang w:val="uk-UA"/>
              </w:rPr>
              <w:lastRenderedPageBreak/>
              <w:t>виготовлення технічної документації щодо встановлення меж сервітуту для розміщення тимчасової споруди для провадження підприємницької діяльності</w:t>
            </w:r>
          </w:p>
        </w:tc>
      </w:tr>
      <w:tr w:rsidR="004E764C" w:rsidRPr="009A180F"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1.12</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затвердження технічної документації щодо встановлення меж сервітуту для розміщення тимчасової споруди для провадження підприємницької діяльності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1.13</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продовження договору особистого строкового сервітуту</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1.14</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розірвання договору про встановлення особистого строкового сервітуту</w:t>
            </w:r>
          </w:p>
        </w:tc>
      </w:tr>
      <w:tr w:rsidR="004E764C" w:rsidRPr="009A180F"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1.15</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надання в користування земельної ділянки на умовах особистого строкового сервітуту для розміщення тимчасової споруди для провадження підприємницької діяльності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1.16</w:t>
            </w:r>
          </w:p>
        </w:tc>
        <w:tc>
          <w:tcPr>
            <w:tcW w:w="3201" w:type="pct"/>
          </w:tcPr>
          <w:p w:rsidR="00D91BCD" w:rsidRPr="00832012" w:rsidRDefault="00D91BCD" w:rsidP="004E764C">
            <w:pPr>
              <w:jc w:val="center"/>
              <w:rPr>
                <w:sz w:val="28"/>
                <w:szCs w:val="28"/>
                <w:lang w:val="uk-UA"/>
              </w:rPr>
            </w:pPr>
            <w:r w:rsidRPr="00832012">
              <w:rPr>
                <w:sz w:val="28"/>
                <w:szCs w:val="28"/>
                <w:lang w:val="uk-UA"/>
              </w:rPr>
              <w:t>Рішення міської ради про надання дозволу на викуп земельної ділянки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00208</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1.17</w:t>
            </w:r>
          </w:p>
        </w:tc>
        <w:tc>
          <w:tcPr>
            <w:tcW w:w="3201" w:type="pct"/>
          </w:tcPr>
          <w:p w:rsidR="00D91BCD" w:rsidRPr="00832012" w:rsidRDefault="00D91BCD" w:rsidP="004E764C">
            <w:pPr>
              <w:jc w:val="center"/>
              <w:rPr>
                <w:sz w:val="28"/>
                <w:szCs w:val="28"/>
                <w:lang w:val="uk-UA"/>
              </w:rPr>
            </w:pPr>
            <w:r w:rsidRPr="00832012">
              <w:rPr>
                <w:sz w:val="28"/>
                <w:szCs w:val="28"/>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C166A8" w:rsidRPr="001F1169" w:rsidTr="00C166A8">
        <w:tc>
          <w:tcPr>
            <w:tcW w:w="5000" w:type="pct"/>
            <w:gridSpan w:val="5"/>
          </w:tcPr>
          <w:p w:rsidR="00C166A8" w:rsidRPr="00832012" w:rsidRDefault="00C166A8" w:rsidP="004E764C">
            <w:pPr>
              <w:pStyle w:val="a7"/>
              <w:ind w:left="501"/>
              <w:jc w:val="center"/>
              <w:rPr>
                <w:b/>
                <w:bCs/>
                <w:sz w:val="28"/>
                <w:szCs w:val="28"/>
                <w:lang w:val="uk-UA"/>
              </w:rPr>
            </w:pPr>
            <w:r>
              <w:rPr>
                <w:b/>
                <w:bCs/>
                <w:sz w:val="28"/>
                <w:szCs w:val="28"/>
                <w:lang w:val="uk-UA"/>
              </w:rPr>
              <w:t xml:space="preserve">2.  </w:t>
            </w:r>
            <w:r w:rsidRPr="00832012">
              <w:rPr>
                <w:b/>
                <w:bCs/>
                <w:sz w:val="28"/>
                <w:szCs w:val="28"/>
                <w:lang w:val="uk-UA"/>
              </w:rPr>
              <w:t>Відділ архітектури та містобудування виконавчого комітету Березанської міської ради</w:t>
            </w:r>
          </w:p>
          <w:p w:rsidR="00C166A8" w:rsidRPr="00832012" w:rsidRDefault="00C166A8" w:rsidP="004E764C">
            <w:pPr>
              <w:ind w:left="360"/>
              <w:jc w:val="center"/>
              <w:rPr>
                <w:b/>
                <w:bCs/>
                <w:sz w:val="28"/>
                <w:szCs w:val="28"/>
                <w:lang w:val="uk-UA"/>
              </w:rPr>
            </w:pP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00156</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2.1</w:t>
            </w:r>
          </w:p>
        </w:tc>
        <w:tc>
          <w:tcPr>
            <w:tcW w:w="3201" w:type="pct"/>
          </w:tcPr>
          <w:p w:rsidR="00D91BCD" w:rsidRPr="00832012" w:rsidRDefault="00D91BCD" w:rsidP="004E764C">
            <w:pPr>
              <w:ind w:left="360"/>
              <w:jc w:val="center"/>
              <w:rPr>
                <w:sz w:val="28"/>
                <w:szCs w:val="28"/>
                <w:lang w:val="uk-UA"/>
              </w:rPr>
            </w:pPr>
            <w:r w:rsidRPr="00832012">
              <w:rPr>
                <w:sz w:val="28"/>
                <w:szCs w:val="28"/>
                <w:lang w:val="uk-UA"/>
              </w:rPr>
              <w:t>Видача будівельного паспорта забудови земельної ділянки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00158</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2.2</w:t>
            </w:r>
          </w:p>
        </w:tc>
        <w:tc>
          <w:tcPr>
            <w:tcW w:w="3201" w:type="pct"/>
          </w:tcPr>
          <w:p w:rsidR="00D91BCD" w:rsidRPr="00832012" w:rsidRDefault="00D91BCD" w:rsidP="004E764C">
            <w:pPr>
              <w:ind w:left="360"/>
              <w:jc w:val="center"/>
              <w:rPr>
                <w:sz w:val="28"/>
                <w:szCs w:val="28"/>
                <w:lang w:val="uk-UA"/>
              </w:rPr>
            </w:pPr>
            <w:r w:rsidRPr="00832012">
              <w:rPr>
                <w:sz w:val="28"/>
                <w:szCs w:val="28"/>
                <w:lang w:val="uk-UA"/>
              </w:rPr>
              <w:t>Надання містобудівних умов та обмежень забудови земельної ділянки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01186</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2.3</w:t>
            </w:r>
          </w:p>
        </w:tc>
        <w:tc>
          <w:tcPr>
            <w:tcW w:w="3201" w:type="pct"/>
          </w:tcPr>
          <w:p w:rsidR="00D91BCD" w:rsidRPr="00832012" w:rsidRDefault="00D91BCD" w:rsidP="004E764C">
            <w:pPr>
              <w:ind w:left="360"/>
              <w:jc w:val="center"/>
              <w:rPr>
                <w:sz w:val="28"/>
                <w:szCs w:val="28"/>
                <w:lang w:val="uk-UA"/>
              </w:rPr>
            </w:pPr>
            <w:r w:rsidRPr="00832012">
              <w:rPr>
                <w:sz w:val="28"/>
                <w:szCs w:val="28"/>
                <w:lang w:val="uk-UA"/>
              </w:rPr>
              <w:t>Внесення змін до містобудівних умов та обмежень забудови земельної ділянки</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00190</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2.4</w:t>
            </w:r>
          </w:p>
        </w:tc>
        <w:tc>
          <w:tcPr>
            <w:tcW w:w="3201" w:type="pct"/>
          </w:tcPr>
          <w:p w:rsidR="00D91BCD" w:rsidRPr="00832012" w:rsidRDefault="00D91BCD" w:rsidP="004E764C">
            <w:pPr>
              <w:ind w:left="360"/>
              <w:jc w:val="center"/>
              <w:rPr>
                <w:sz w:val="28"/>
                <w:szCs w:val="28"/>
                <w:lang w:val="uk-UA"/>
              </w:rPr>
            </w:pPr>
            <w:r w:rsidRPr="00832012">
              <w:rPr>
                <w:sz w:val="28"/>
                <w:szCs w:val="28"/>
                <w:lang w:val="uk-UA"/>
              </w:rPr>
              <w:t>Оформлення паспорта прив'язки тимчасової споруди для провадження підприємницької діяльності</w:t>
            </w:r>
          </w:p>
        </w:tc>
      </w:tr>
      <w:tr w:rsidR="004E764C" w:rsidRPr="00074BD5" w:rsidTr="00513DC3">
        <w:tc>
          <w:tcPr>
            <w:tcW w:w="393" w:type="pct"/>
          </w:tcPr>
          <w:p w:rsidR="00D91BCD" w:rsidRPr="008C51B6" w:rsidRDefault="00D91BCD" w:rsidP="004E764C">
            <w:pPr>
              <w:pStyle w:val="a7"/>
              <w:numPr>
                <w:ilvl w:val="0"/>
                <w:numId w:val="7"/>
              </w:numPr>
              <w:jc w:val="center"/>
              <w:rPr>
                <w:bCs/>
                <w:sz w:val="28"/>
                <w:szCs w:val="28"/>
                <w:lang w:val="uk-UA"/>
              </w:rPr>
            </w:pPr>
          </w:p>
        </w:tc>
        <w:tc>
          <w:tcPr>
            <w:tcW w:w="960" w:type="pct"/>
          </w:tcPr>
          <w:p w:rsidR="00D91BCD" w:rsidRPr="00832012" w:rsidRDefault="00D91BCD" w:rsidP="004E764C">
            <w:pPr>
              <w:jc w:val="center"/>
              <w:rPr>
                <w:b/>
                <w:bCs/>
                <w:sz w:val="28"/>
                <w:szCs w:val="28"/>
                <w:lang w:val="uk-UA"/>
              </w:rPr>
            </w:pPr>
            <w:r w:rsidRPr="00832012">
              <w:rPr>
                <w:b/>
                <w:bCs/>
                <w:sz w:val="28"/>
                <w:szCs w:val="28"/>
                <w:lang w:val="uk-UA"/>
              </w:rPr>
              <w:t>00193</w:t>
            </w:r>
          </w:p>
        </w:tc>
        <w:tc>
          <w:tcPr>
            <w:tcW w:w="446" w:type="pct"/>
            <w:gridSpan w:val="2"/>
          </w:tcPr>
          <w:p w:rsidR="00D91BCD" w:rsidRPr="00832012" w:rsidRDefault="00D91BCD" w:rsidP="004E764C">
            <w:pPr>
              <w:jc w:val="center"/>
              <w:rPr>
                <w:b/>
                <w:bCs/>
                <w:sz w:val="28"/>
                <w:szCs w:val="28"/>
                <w:lang w:val="uk-UA"/>
              </w:rPr>
            </w:pPr>
            <w:r w:rsidRPr="00832012">
              <w:rPr>
                <w:b/>
                <w:bCs/>
                <w:sz w:val="28"/>
                <w:szCs w:val="28"/>
                <w:lang w:val="uk-UA"/>
              </w:rPr>
              <w:t>2.5</w:t>
            </w:r>
          </w:p>
        </w:tc>
        <w:tc>
          <w:tcPr>
            <w:tcW w:w="3201" w:type="pct"/>
          </w:tcPr>
          <w:p w:rsidR="00D91BCD" w:rsidRPr="00832012" w:rsidRDefault="00D91BCD" w:rsidP="004E764C">
            <w:pPr>
              <w:ind w:left="360"/>
              <w:jc w:val="center"/>
              <w:rPr>
                <w:sz w:val="28"/>
                <w:szCs w:val="28"/>
                <w:lang w:val="uk-UA"/>
              </w:rPr>
            </w:pPr>
            <w:r w:rsidRPr="00832012">
              <w:rPr>
                <w:sz w:val="28"/>
                <w:szCs w:val="28"/>
                <w:lang w:val="uk-UA"/>
              </w:rPr>
              <w:t>Продовження строку дії паспорта прив'язки тимчасової споруди для провадження підприємницької діяльності</w:t>
            </w:r>
          </w:p>
        </w:tc>
      </w:tr>
      <w:tr w:rsidR="004E764C" w:rsidRPr="00074BD5" w:rsidTr="00513DC3">
        <w:tc>
          <w:tcPr>
            <w:tcW w:w="393" w:type="pct"/>
          </w:tcPr>
          <w:p w:rsidR="00E0300E" w:rsidRPr="008C51B6" w:rsidRDefault="00E0300E" w:rsidP="004E764C">
            <w:pPr>
              <w:pStyle w:val="a7"/>
              <w:numPr>
                <w:ilvl w:val="0"/>
                <w:numId w:val="7"/>
              </w:numPr>
              <w:jc w:val="center"/>
              <w:rPr>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00191</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2.6</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Внесення змін до паспорта прив'язки тимчасової споруди для провадження підприємницької діяльності</w:t>
            </w:r>
          </w:p>
        </w:tc>
      </w:tr>
      <w:tr w:rsidR="004E764C" w:rsidRPr="00074BD5" w:rsidTr="00513DC3">
        <w:tc>
          <w:tcPr>
            <w:tcW w:w="393" w:type="pct"/>
          </w:tcPr>
          <w:p w:rsidR="00E0300E" w:rsidRPr="008C51B6" w:rsidRDefault="00E0300E" w:rsidP="004E764C">
            <w:pPr>
              <w:pStyle w:val="a7"/>
              <w:numPr>
                <w:ilvl w:val="0"/>
                <w:numId w:val="7"/>
              </w:numPr>
              <w:jc w:val="center"/>
              <w:rPr>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00153</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2.7</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Прийняття рішення про присвоєння адреси об’єкту нерухомого майна</w:t>
            </w:r>
          </w:p>
        </w:tc>
      </w:tr>
      <w:tr w:rsidR="004E764C" w:rsidRPr="00074BD5" w:rsidTr="00513DC3">
        <w:tc>
          <w:tcPr>
            <w:tcW w:w="393" w:type="pct"/>
          </w:tcPr>
          <w:p w:rsidR="00E0300E" w:rsidRPr="008C51B6" w:rsidRDefault="00E0300E" w:rsidP="004E764C">
            <w:pPr>
              <w:pStyle w:val="a7"/>
              <w:numPr>
                <w:ilvl w:val="0"/>
                <w:numId w:val="7"/>
              </w:numPr>
              <w:jc w:val="center"/>
              <w:rPr>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01240</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2.8</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Прийняття рішення про зміну адреси об’єкту нерухомого майна</w:t>
            </w:r>
          </w:p>
        </w:tc>
      </w:tr>
      <w:tr w:rsidR="004E764C" w:rsidRPr="00074BD5" w:rsidTr="00513DC3">
        <w:tc>
          <w:tcPr>
            <w:tcW w:w="393" w:type="pct"/>
          </w:tcPr>
          <w:p w:rsidR="00E0300E" w:rsidRPr="008C51B6" w:rsidRDefault="00E0300E" w:rsidP="004E764C">
            <w:pPr>
              <w:pStyle w:val="a7"/>
              <w:numPr>
                <w:ilvl w:val="0"/>
                <w:numId w:val="7"/>
              </w:numPr>
              <w:jc w:val="center"/>
              <w:rPr>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00183</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2.9</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Видача дозволу на розміщення зовнішньої реклами</w:t>
            </w:r>
          </w:p>
          <w:p w:rsidR="00E0300E" w:rsidRPr="00832012" w:rsidRDefault="00E0300E" w:rsidP="004E764C">
            <w:pPr>
              <w:ind w:left="360"/>
              <w:jc w:val="center"/>
              <w:rPr>
                <w:sz w:val="28"/>
                <w:szCs w:val="28"/>
                <w:lang w:val="uk-UA"/>
              </w:rPr>
            </w:pPr>
            <w:r w:rsidRPr="00832012">
              <w:rPr>
                <w:sz w:val="28"/>
                <w:szCs w:val="28"/>
                <w:lang w:val="uk-UA"/>
              </w:rPr>
              <w:t>у межах населеного пункту</w:t>
            </w:r>
          </w:p>
        </w:tc>
      </w:tr>
      <w:tr w:rsidR="004E764C" w:rsidRPr="00074BD5" w:rsidTr="00513DC3">
        <w:tc>
          <w:tcPr>
            <w:tcW w:w="393" w:type="pct"/>
          </w:tcPr>
          <w:p w:rsidR="00E0300E" w:rsidRPr="008C51B6" w:rsidRDefault="00E0300E" w:rsidP="004E764C">
            <w:pPr>
              <w:pStyle w:val="a7"/>
              <w:numPr>
                <w:ilvl w:val="0"/>
                <w:numId w:val="7"/>
              </w:numPr>
              <w:jc w:val="center"/>
              <w:rPr>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00186</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2.10</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Продовження дії дозволу на розміщення зовнішньої реклами</w:t>
            </w:r>
          </w:p>
        </w:tc>
      </w:tr>
      <w:tr w:rsidR="00C91044" w:rsidRPr="00074BD5" w:rsidTr="00C91044">
        <w:tc>
          <w:tcPr>
            <w:tcW w:w="5000" w:type="pct"/>
            <w:gridSpan w:val="5"/>
          </w:tcPr>
          <w:p w:rsidR="00C91044" w:rsidRPr="00832012" w:rsidRDefault="00C91044" w:rsidP="004E764C">
            <w:pPr>
              <w:pStyle w:val="a7"/>
              <w:jc w:val="center"/>
              <w:rPr>
                <w:b/>
                <w:bCs/>
                <w:sz w:val="28"/>
                <w:szCs w:val="28"/>
                <w:lang w:val="uk-UA"/>
              </w:rPr>
            </w:pPr>
            <w:r w:rsidRPr="00832012">
              <w:rPr>
                <w:b/>
                <w:bCs/>
                <w:sz w:val="28"/>
                <w:szCs w:val="28"/>
                <w:lang w:val="uk-UA"/>
              </w:rPr>
              <w:t>3. Сектор з питань житлово-комунального господарства виконавчого комітету Березанської міської ради</w:t>
            </w:r>
          </w:p>
          <w:p w:rsidR="00C91044" w:rsidRPr="00832012" w:rsidRDefault="00C91044" w:rsidP="004E764C">
            <w:pPr>
              <w:ind w:left="360"/>
              <w:jc w:val="center"/>
              <w:rPr>
                <w:b/>
                <w:bCs/>
                <w:sz w:val="28"/>
                <w:szCs w:val="28"/>
                <w:lang w:val="uk-UA"/>
              </w:rPr>
            </w:pPr>
          </w:p>
        </w:tc>
      </w:tr>
      <w:tr w:rsidR="004E764C" w:rsidRPr="00074BD5" w:rsidTr="004E764C">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00036</w:t>
            </w:r>
          </w:p>
        </w:tc>
        <w:tc>
          <w:tcPr>
            <w:tcW w:w="406" w:type="pct"/>
          </w:tcPr>
          <w:p w:rsidR="00E0300E" w:rsidRPr="00832012" w:rsidRDefault="00E0300E" w:rsidP="004E764C">
            <w:pPr>
              <w:jc w:val="center"/>
              <w:rPr>
                <w:b/>
                <w:bCs/>
                <w:sz w:val="28"/>
                <w:szCs w:val="28"/>
                <w:lang w:val="uk-UA"/>
              </w:rPr>
            </w:pPr>
            <w:r w:rsidRPr="00832012">
              <w:rPr>
                <w:b/>
                <w:bCs/>
                <w:sz w:val="28"/>
                <w:szCs w:val="28"/>
                <w:lang w:val="uk-UA"/>
              </w:rPr>
              <w:t>3.1</w:t>
            </w:r>
          </w:p>
        </w:tc>
        <w:tc>
          <w:tcPr>
            <w:tcW w:w="3241" w:type="pct"/>
            <w:gridSpan w:val="2"/>
          </w:tcPr>
          <w:p w:rsidR="00E0300E" w:rsidRPr="00832012" w:rsidRDefault="00E0300E" w:rsidP="00513DC3">
            <w:pPr>
              <w:ind w:left="360"/>
              <w:jc w:val="center"/>
              <w:rPr>
                <w:sz w:val="28"/>
                <w:szCs w:val="28"/>
                <w:lang w:val="uk-UA"/>
              </w:rPr>
            </w:pPr>
            <w:r w:rsidRPr="00832012">
              <w:rPr>
                <w:sz w:val="28"/>
                <w:szCs w:val="28"/>
                <w:lang w:val="uk-UA"/>
              </w:rPr>
              <w:t>Взяття на облік громадян, які потребують поліпшення житлових умов</w:t>
            </w:r>
          </w:p>
        </w:tc>
      </w:tr>
      <w:tr w:rsidR="004E764C" w:rsidRPr="00074BD5" w:rsidTr="004E764C">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00036</w:t>
            </w:r>
          </w:p>
        </w:tc>
        <w:tc>
          <w:tcPr>
            <w:tcW w:w="406" w:type="pct"/>
          </w:tcPr>
          <w:p w:rsidR="00E0300E" w:rsidRPr="00832012" w:rsidRDefault="00E0300E" w:rsidP="004E764C">
            <w:pPr>
              <w:jc w:val="center"/>
              <w:rPr>
                <w:b/>
                <w:bCs/>
                <w:sz w:val="28"/>
                <w:szCs w:val="28"/>
                <w:lang w:val="uk-UA"/>
              </w:rPr>
            </w:pPr>
            <w:r w:rsidRPr="00832012">
              <w:rPr>
                <w:b/>
                <w:bCs/>
                <w:sz w:val="28"/>
                <w:szCs w:val="28"/>
                <w:lang w:val="uk-UA"/>
              </w:rPr>
              <w:t>3.2</w:t>
            </w:r>
          </w:p>
        </w:tc>
        <w:tc>
          <w:tcPr>
            <w:tcW w:w="3241" w:type="pct"/>
            <w:gridSpan w:val="2"/>
          </w:tcPr>
          <w:p w:rsidR="00E0300E" w:rsidRPr="00832012" w:rsidRDefault="00E0300E" w:rsidP="004E764C">
            <w:pPr>
              <w:ind w:left="360"/>
              <w:jc w:val="center"/>
              <w:rPr>
                <w:sz w:val="28"/>
                <w:szCs w:val="28"/>
                <w:lang w:val="uk-UA"/>
              </w:rPr>
            </w:pPr>
            <w:r w:rsidRPr="00832012">
              <w:rPr>
                <w:sz w:val="28"/>
                <w:szCs w:val="28"/>
                <w:lang w:val="uk-UA"/>
              </w:rPr>
              <w:t>Про зняття з квартирного обліку</w:t>
            </w:r>
          </w:p>
        </w:tc>
      </w:tr>
      <w:tr w:rsidR="004E764C" w:rsidRPr="00074BD5" w:rsidTr="004E764C">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00036</w:t>
            </w:r>
          </w:p>
        </w:tc>
        <w:tc>
          <w:tcPr>
            <w:tcW w:w="406" w:type="pct"/>
          </w:tcPr>
          <w:p w:rsidR="00E0300E" w:rsidRPr="00832012" w:rsidRDefault="00E0300E" w:rsidP="004E764C">
            <w:pPr>
              <w:jc w:val="center"/>
              <w:rPr>
                <w:b/>
                <w:bCs/>
                <w:sz w:val="28"/>
                <w:szCs w:val="28"/>
                <w:lang w:val="uk-UA"/>
              </w:rPr>
            </w:pPr>
            <w:r w:rsidRPr="00832012">
              <w:rPr>
                <w:b/>
                <w:bCs/>
                <w:sz w:val="28"/>
                <w:szCs w:val="28"/>
                <w:lang w:val="uk-UA"/>
              </w:rPr>
              <w:t>3.3</w:t>
            </w:r>
          </w:p>
        </w:tc>
        <w:tc>
          <w:tcPr>
            <w:tcW w:w="3241" w:type="pct"/>
            <w:gridSpan w:val="2"/>
          </w:tcPr>
          <w:p w:rsidR="00E0300E" w:rsidRPr="00832012" w:rsidRDefault="00E0300E" w:rsidP="004E764C">
            <w:pPr>
              <w:ind w:left="360"/>
              <w:jc w:val="center"/>
              <w:rPr>
                <w:sz w:val="28"/>
                <w:szCs w:val="28"/>
                <w:lang w:val="uk-UA"/>
              </w:rPr>
            </w:pPr>
            <w:r w:rsidRPr="00832012">
              <w:rPr>
                <w:sz w:val="28"/>
                <w:szCs w:val="28"/>
                <w:lang w:val="uk-UA"/>
              </w:rPr>
              <w:t>Видача довідки про  перебування (не перебування)  на обліку громадян, які потребують поліпшення житлових умов</w:t>
            </w:r>
          </w:p>
        </w:tc>
      </w:tr>
      <w:tr w:rsidR="004E764C" w:rsidRPr="00074BD5" w:rsidTr="004E764C">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00036</w:t>
            </w:r>
          </w:p>
        </w:tc>
        <w:tc>
          <w:tcPr>
            <w:tcW w:w="406" w:type="pct"/>
          </w:tcPr>
          <w:p w:rsidR="00E0300E" w:rsidRPr="00832012" w:rsidRDefault="00E0300E" w:rsidP="004E764C">
            <w:pPr>
              <w:jc w:val="center"/>
              <w:rPr>
                <w:b/>
                <w:bCs/>
                <w:sz w:val="28"/>
                <w:szCs w:val="28"/>
                <w:lang w:val="uk-UA"/>
              </w:rPr>
            </w:pPr>
            <w:r w:rsidRPr="00832012">
              <w:rPr>
                <w:b/>
                <w:bCs/>
                <w:sz w:val="28"/>
                <w:szCs w:val="28"/>
                <w:lang w:val="uk-UA"/>
              </w:rPr>
              <w:t>3.4</w:t>
            </w:r>
          </w:p>
        </w:tc>
        <w:tc>
          <w:tcPr>
            <w:tcW w:w="3241" w:type="pct"/>
            <w:gridSpan w:val="2"/>
          </w:tcPr>
          <w:p w:rsidR="00E0300E" w:rsidRPr="00832012" w:rsidRDefault="00E0300E" w:rsidP="004E764C">
            <w:pPr>
              <w:ind w:left="360"/>
              <w:jc w:val="center"/>
              <w:rPr>
                <w:sz w:val="28"/>
                <w:szCs w:val="28"/>
                <w:lang w:val="uk-UA"/>
              </w:rPr>
            </w:pPr>
            <w:r w:rsidRPr="00832012">
              <w:rPr>
                <w:sz w:val="28"/>
                <w:szCs w:val="28"/>
                <w:lang w:val="uk-UA"/>
              </w:rPr>
              <w:t>Надання дозволу на видалення зелених насаджень</w:t>
            </w:r>
          </w:p>
        </w:tc>
      </w:tr>
      <w:tr w:rsidR="00C91044" w:rsidRPr="00074BD5" w:rsidTr="00C91044">
        <w:tc>
          <w:tcPr>
            <w:tcW w:w="5000" w:type="pct"/>
            <w:gridSpan w:val="5"/>
          </w:tcPr>
          <w:p w:rsidR="00C91044" w:rsidRPr="00832012" w:rsidRDefault="00C91044" w:rsidP="004E764C">
            <w:pPr>
              <w:pStyle w:val="a7"/>
              <w:ind w:left="501"/>
              <w:jc w:val="center"/>
              <w:rPr>
                <w:b/>
                <w:bCs/>
                <w:sz w:val="28"/>
                <w:szCs w:val="28"/>
                <w:lang w:val="uk-UA"/>
              </w:rPr>
            </w:pPr>
            <w:r>
              <w:rPr>
                <w:b/>
                <w:bCs/>
                <w:sz w:val="28"/>
                <w:szCs w:val="28"/>
                <w:lang w:val="uk-UA"/>
              </w:rPr>
              <w:t xml:space="preserve">4.  </w:t>
            </w:r>
            <w:r w:rsidRPr="00832012">
              <w:rPr>
                <w:b/>
                <w:bCs/>
                <w:sz w:val="28"/>
                <w:szCs w:val="28"/>
                <w:lang w:val="uk-UA"/>
              </w:rPr>
              <w:t>Управління соціального захисту населення та праці виконавчого комітету Березанської міської ради</w:t>
            </w:r>
          </w:p>
          <w:p w:rsidR="00C91044" w:rsidRPr="00832012" w:rsidRDefault="00C91044" w:rsidP="004E764C">
            <w:pPr>
              <w:pStyle w:val="a7"/>
              <w:jc w:val="center"/>
              <w:rPr>
                <w:b/>
                <w:bCs/>
                <w:sz w:val="28"/>
                <w:szCs w:val="28"/>
                <w:lang w:val="uk-UA"/>
              </w:rPr>
            </w:pP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00155</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w:t>
            </w:r>
          </w:p>
        </w:tc>
        <w:tc>
          <w:tcPr>
            <w:tcW w:w="3201" w:type="pct"/>
          </w:tcPr>
          <w:p w:rsidR="00E0300E" w:rsidRPr="00832012" w:rsidRDefault="00E0300E" w:rsidP="00513DC3">
            <w:pPr>
              <w:ind w:left="360"/>
              <w:jc w:val="center"/>
              <w:rPr>
                <w:sz w:val="28"/>
                <w:szCs w:val="28"/>
                <w:lang w:val="uk-UA"/>
              </w:rPr>
            </w:pPr>
            <w:r w:rsidRPr="00832012">
              <w:rPr>
                <w:sz w:val="28"/>
                <w:szCs w:val="28"/>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E764C" w:rsidRPr="009A180F"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00154</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4.2</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00135</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4.3</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 xml:space="preserve">Призначення одноразової винагороди жінкам, яким присвоєно почесне звання України </w:t>
            </w:r>
            <w:proofErr w:type="spellStart"/>
            <w:r w:rsidRPr="00832012">
              <w:rPr>
                <w:sz w:val="28"/>
                <w:szCs w:val="28"/>
                <w:lang w:val="uk-UA"/>
              </w:rPr>
              <w:t>“Мати-героїня”</w:t>
            </w:r>
            <w:proofErr w:type="spellEnd"/>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00133</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4.4</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Призначення державної соціальної допомоги малозабезпеченим сім’ям</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00143</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4.5</w:t>
            </w:r>
          </w:p>
        </w:tc>
        <w:tc>
          <w:tcPr>
            <w:tcW w:w="3201" w:type="pct"/>
          </w:tcPr>
          <w:p w:rsidR="00E0300E" w:rsidRPr="00832012" w:rsidRDefault="00E0300E" w:rsidP="004E764C">
            <w:pPr>
              <w:tabs>
                <w:tab w:val="left" w:pos="1650"/>
              </w:tabs>
              <w:ind w:left="360"/>
              <w:jc w:val="center"/>
              <w:rPr>
                <w:sz w:val="28"/>
                <w:szCs w:val="28"/>
                <w:lang w:val="uk-UA"/>
              </w:rPr>
            </w:pPr>
            <w:r w:rsidRPr="00832012">
              <w:rPr>
                <w:sz w:val="28"/>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00144</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4.6</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державної допомоги при народженні дитини</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00147</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4.7</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державної допомоги при усиновленні дитини</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00149</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4.8</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державної допомоги на дітей, над якими встановлено опіку чи піклування</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00150</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4.9</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державної допомоги на дітей одиноким матерям</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00959</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4.10</w:t>
            </w:r>
          </w:p>
        </w:tc>
        <w:tc>
          <w:tcPr>
            <w:tcW w:w="3201" w:type="pct"/>
          </w:tcPr>
          <w:p w:rsidR="00E0300E" w:rsidRPr="00832012" w:rsidRDefault="00E0300E" w:rsidP="004E764C">
            <w:pPr>
              <w:jc w:val="center"/>
              <w:rPr>
                <w:sz w:val="28"/>
                <w:szCs w:val="28"/>
                <w:lang w:val="uk-UA"/>
              </w:rPr>
            </w:pPr>
            <w:r w:rsidRPr="00832012">
              <w:rPr>
                <w:sz w:val="28"/>
                <w:szCs w:val="28"/>
                <w:lang w:val="uk-UA"/>
              </w:rPr>
              <w:t xml:space="preserve">Призначення державної допомоги одному з батьків, </w:t>
            </w:r>
            <w:proofErr w:type="spellStart"/>
            <w:r w:rsidRPr="00832012">
              <w:rPr>
                <w:sz w:val="28"/>
                <w:szCs w:val="28"/>
                <w:lang w:val="uk-UA"/>
              </w:rPr>
              <w:t>усиновлювачам</w:t>
            </w:r>
            <w:proofErr w:type="spellEnd"/>
            <w:r w:rsidRPr="00832012">
              <w:rPr>
                <w:sz w:val="28"/>
                <w:szCs w:val="28"/>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E764C" w:rsidRPr="009A180F"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00151</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4.11</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державної соціальної допомоги особам з інвалідністю з дитинства та дітям з інвалідністю</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00152</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4.12</w:t>
            </w:r>
          </w:p>
        </w:tc>
        <w:tc>
          <w:tcPr>
            <w:tcW w:w="3201" w:type="pct"/>
          </w:tcPr>
          <w:p w:rsidR="00E0300E" w:rsidRPr="00832012" w:rsidRDefault="00E0300E" w:rsidP="004E764C">
            <w:pPr>
              <w:jc w:val="center"/>
              <w:rPr>
                <w:sz w:val="28"/>
                <w:szCs w:val="28"/>
                <w:lang w:val="uk-UA"/>
              </w:rPr>
            </w:pPr>
            <w:r w:rsidRPr="00832012">
              <w:rPr>
                <w:sz w:val="28"/>
                <w:szCs w:val="28"/>
                <w:lang w:val="uk-UA"/>
              </w:rPr>
              <w:t>Призначення надбавки на догляд за особами з інвалідністю з дитинства та дітьми з інвалідністю</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00096</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4.13</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Призначення державної соціальної допомоги особам, які не мають права на пенсію, та особам з інвалідністю</w:t>
            </w:r>
          </w:p>
        </w:tc>
      </w:tr>
      <w:tr w:rsidR="004E764C" w:rsidRPr="00074BD5"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00099</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4.14</w:t>
            </w:r>
          </w:p>
        </w:tc>
        <w:tc>
          <w:tcPr>
            <w:tcW w:w="3201" w:type="pct"/>
          </w:tcPr>
          <w:p w:rsidR="00E0300E" w:rsidRPr="00832012" w:rsidRDefault="00E0300E" w:rsidP="00513DC3">
            <w:pPr>
              <w:ind w:left="360"/>
              <w:jc w:val="center"/>
              <w:rPr>
                <w:sz w:val="28"/>
                <w:szCs w:val="28"/>
                <w:lang w:val="uk-UA"/>
              </w:rPr>
            </w:pPr>
            <w:r w:rsidRPr="00832012">
              <w:rPr>
                <w:sz w:val="28"/>
                <w:szCs w:val="28"/>
                <w:lang w:val="uk-UA"/>
              </w:rPr>
              <w:t>Призначення державної соціальної допомоги на догляд</w:t>
            </w:r>
          </w:p>
        </w:tc>
      </w:tr>
      <w:tr w:rsidR="004E764C" w:rsidRPr="009A180F" w:rsidTr="00513DC3">
        <w:tc>
          <w:tcPr>
            <w:tcW w:w="393" w:type="pct"/>
          </w:tcPr>
          <w:p w:rsidR="00E0300E" w:rsidRPr="00832012" w:rsidRDefault="00E0300E" w:rsidP="004E764C">
            <w:pPr>
              <w:pStyle w:val="a7"/>
              <w:numPr>
                <w:ilvl w:val="0"/>
                <w:numId w:val="7"/>
              </w:numPr>
              <w:jc w:val="center"/>
              <w:rPr>
                <w:b/>
                <w:bCs/>
                <w:sz w:val="28"/>
                <w:szCs w:val="28"/>
                <w:lang w:val="uk-UA"/>
              </w:rPr>
            </w:pPr>
          </w:p>
        </w:tc>
        <w:tc>
          <w:tcPr>
            <w:tcW w:w="960" w:type="pct"/>
          </w:tcPr>
          <w:p w:rsidR="00E0300E" w:rsidRPr="00832012" w:rsidRDefault="00E0300E" w:rsidP="004E764C">
            <w:pPr>
              <w:jc w:val="center"/>
              <w:rPr>
                <w:b/>
                <w:bCs/>
                <w:sz w:val="28"/>
                <w:szCs w:val="28"/>
                <w:lang w:val="uk-UA"/>
              </w:rPr>
            </w:pPr>
            <w:r w:rsidRPr="00832012">
              <w:rPr>
                <w:b/>
                <w:bCs/>
                <w:sz w:val="28"/>
                <w:szCs w:val="28"/>
                <w:lang w:val="uk-UA"/>
              </w:rPr>
              <w:t>00101</w:t>
            </w:r>
          </w:p>
        </w:tc>
        <w:tc>
          <w:tcPr>
            <w:tcW w:w="446" w:type="pct"/>
            <w:gridSpan w:val="2"/>
          </w:tcPr>
          <w:p w:rsidR="00E0300E" w:rsidRPr="00832012" w:rsidRDefault="00E0300E" w:rsidP="004E764C">
            <w:pPr>
              <w:jc w:val="center"/>
              <w:rPr>
                <w:b/>
                <w:bCs/>
                <w:sz w:val="28"/>
                <w:szCs w:val="28"/>
                <w:lang w:val="uk-UA"/>
              </w:rPr>
            </w:pPr>
            <w:r w:rsidRPr="00832012">
              <w:rPr>
                <w:b/>
                <w:bCs/>
                <w:sz w:val="28"/>
                <w:szCs w:val="28"/>
                <w:lang w:val="uk-UA"/>
              </w:rPr>
              <w:t>4.15</w:t>
            </w:r>
          </w:p>
        </w:tc>
        <w:tc>
          <w:tcPr>
            <w:tcW w:w="3201" w:type="pct"/>
          </w:tcPr>
          <w:p w:rsidR="00E0300E" w:rsidRPr="00832012" w:rsidRDefault="00E0300E" w:rsidP="004E764C">
            <w:pPr>
              <w:ind w:left="360"/>
              <w:jc w:val="center"/>
              <w:rPr>
                <w:sz w:val="28"/>
                <w:szCs w:val="28"/>
                <w:lang w:val="uk-UA"/>
              </w:rPr>
            </w:pPr>
            <w:r w:rsidRPr="00832012">
              <w:rPr>
                <w:sz w:val="28"/>
                <w:szCs w:val="28"/>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E764C" w:rsidRPr="00074BD5" w:rsidTr="00513DC3">
        <w:tc>
          <w:tcPr>
            <w:tcW w:w="393" w:type="pct"/>
          </w:tcPr>
          <w:p w:rsidR="009224D3" w:rsidRPr="00832012" w:rsidRDefault="009224D3" w:rsidP="004E764C">
            <w:pPr>
              <w:pStyle w:val="a7"/>
              <w:numPr>
                <w:ilvl w:val="0"/>
                <w:numId w:val="7"/>
              </w:numPr>
              <w:jc w:val="center"/>
              <w:rPr>
                <w:b/>
                <w:bCs/>
                <w:sz w:val="28"/>
                <w:szCs w:val="28"/>
                <w:lang w:val="uk-UA"/>
              </w:rPr>
            </w:pPr>
          </w:p>
        </w:tc>
        <w:tc>
          <w:tcPr>
            <w:tcW w:w="960" w:type="pct"/>
          </w:tcPr>
          <w:p w:rsidR="009224D3" w:rsidRPr="00832012" w:rsidRDefault="009224D3" w:rsidP="004E764C">
            <w:pPr>
              <w:jc w:val="center"/>
              <w:rPr>
                <w:b/>
                <w:bCs/>
                <w:sz w:val="28"/>
                <w:szCs w:val="28"/>
                <w:lang w:val="uk-UA"/>
              </w:rPr>
            </w:pPr>
            <w:r w:rsidRPr="00832012">
              <w:rPr>
                <w:b/>
                <w:bCs/>
                <w:sz w:val="28"/>
                <w:szCs w:val="28"/>
                <w:lang w:val="uk-UA"/>
              </w:rPr>
              <w:t>00103</w:t>
            </w:r>
          </w:p>
        </w:tc>
        <w:tc>
          <w:tcPr>
            <w:tcW w:w="446" w:type="pct"/>
            <w:gridSpan w:val="2"/>
          </w:tcPr>
          <w:p w:rsidR="009224D3" w:rsidRPr="00832012" w:rsidRDefault="009224D3" w:rsidP="004E764C">
            <w:pPr>
              <w:jc w:val="center"/>
              <w:rPr>
                <w:b/>
                <w:bCs/>
                <w:sz w:val="28"/>
                <w:szCs w:val="28"/>
                <w:lang w:val="uk-UA"/>
              </w:rPr>
            </w:pPr>
            <w:r w:rsidRPr="00832012">
              <w:rPr>
                <w:b/>
                <w:bCs/>
                <w:sz w:val="28"/>
                <w:szCs w:val="28"/>
                <w:lang w:val="uk-UA"/>
              </w:rPr>
              <w:t>4.16</w:t>
            </w:r>
          </w:p>
        </w:tc>
        <w:tc>
          <w:tcPr>
            <w:tcW w:w="3201" w:type="pct"/>
          </w:tcPr>
          <w:p w:rsidR="009224D3" w:rsidRPr="00832012" w:rsidRDefault="009224D3" w:rsidP="004E764C">
            <w:pPr>
              <w:ind w:left="360"/>
              <w:jc w:val="center"/>
              <w:rPr>
                <w:sz w:val="28"/>
                <w:szCs w:val="28"/>
                <w:lang w:val="uk-UA"/>
              </w:rPr>
            </w:pPr>
            <w:r w:rsidRPr="00832012">
              <w:rPr>
                <w:sz w:val="28"/>
                <w:szCs w:val="28"/>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00960</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4.17</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Призначення державної допомоги на дітей, які виховуються у багатодітних сім’ях</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02025</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4.18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4.19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Про надання соціальної послуги </w:t>
            </w:r>
            <w:proofErr w:type="spellStart"/>
            <w:r w:rsidRPr="00832012">
              <w:rPr>
                <w:sz w:val="28"/>
                <w:szCs w:val="28"/>
                <w:lang w:val="uk-UA"/>
              </w:rPr>
              <w:t>„стаціонарного</w:t>
            </w:r>
            <w:proofErr w:type="spellEnd"/>
            <w:r w:rsidRPr="00832012">
              <w:rPr>
                <w:sz w:val="28"/>
                <w:szCs w:val="28"/>
                <w:lang w:val="uk-UA"/>
              </w:rPr>
              <w:t xml:space="preserve"> догляду для постійного або тимчасового </w:t>
            </w:r>
            <w:proofErr w:type="spellStart"/>
            <w:r w:rsidRPr="00832012">
              <w:rPr>
                <w:sz w:val="28"/>
                <w:szCs w:val="28"/>
                <w:lang w:val="uk-UA"/>
              </w:rPr>
              <w:t>проживання“</w:t>
            </w:r>
            <w:proofErr w:type="spellEnd"/>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4.20</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Про надання соціальної послуги </w:t>
            </w:r>
            <w:proofErr w:type="spellStart"/>
            <w:r w:rsidRPr="00832012">
              <w:rPr>
                <w:sz w:val="28"/>
                <w:szCs w:val="28"/>
                <w:lang w:val="uk-UA"/>
              </w:rPr>
              <w:t>„денний</w:t>
            </w:r>
            <w:proofErr w:type="spellEnd"/>
            <w:r w:rsidRPr="00832012">
              <w:rPr>
                <w:sz w:val="28"/>
                <w:szCs w:val="28"/>
                <w:lang w:val="uk-UA"/>
              </w:rPr>
              <w:t xml:space="preserve"> догляд особам похилого віку та особам з </w:t>
            </w:r>
            <w:proofErr w:type="spellStart"/>
            <w:r w:rsidRPr="00832012">
              <w:rPr>
                <w:sz w:val="28"/>
                <w:szCs w:val="28"/>
                <w:lang w:val="uk-UA"/>
              </w:rPr>
              <w:t>інвалідністю“</w:t>
            </w:r>
            <w:proofErr w:type="spellEnd"/>
          </w:p>
        </w:tc>
      </w:tr>
      <w:tr w:rsidR="004E764C"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4.21</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Про надання  соціальної послуги  </w:t>
            </w:r>
            <w:proofErr w:type="spellStart"/>
            <w:r w:rsidRPr="00832012">
              <w:rPr>
                <w:sz w:val="28"/>
                <w:szCs w:val="28"/>
                <w:lang w:val="uk-UA"/>
              </w:rPr>
              <w:t>„Догляд</w:t>
            </w:r>
            <w:proofErr w:type="spellEnd"/>
            <w:r w:rsidRPr="00832012">
              <w:rPr>
                <w:sz w:val="28"/>
                <w:szCs w:val="28"/>
                <w:lang w:val="uk-UA"/>
              </w:rPr>
              <w:t xml:space="preserve"> </w:t>
            </w:r>
            <w:proofErr w:type="spellStart"/>
            <w:r w:rsidRPr="00832012">
              <w:rPr>
                <w:sz w:val="28"/>
                <w:szCs w:val="28"/>
                <w:lang w:val="uk-UA"/>
              </w:rPr>
              <w:t>вдома“</w:t>
            </w:r>
            <w:proofErr w:type="spellEnd"/>
            <w:r w:rsidRPr="00832012">
              <w:rPr>
                <w:sz w:val="28"/>
                <w:szCs w:val="28"/>
                <w:lang w:val="uk-UA"/>
              </w:rPr>
              <w:t xml:space="preserve"> особам похилого віку, інвалідам, які нездатні до самообслуговування і потребують постійної сторонньої допомоги</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4.22</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Про надання соціальної послуги </w:t>
            </w:r>
            <w:proofErr w:type="spellStart"/>
            <w:r w:rsidRPr="00832012">
              <w:rPr>
                <w:sz w:val="28"/>
                <w:szCs w:val="28"/>
                <w:lang w:val="uk-UA"/>
              </w:rPr>
              <w:t>„натуральна</w:t>
            </w:r>
            <w:proofErr w:type="spellEnd"/>
            <w:r w:rsidRPr="00832012">
              <w:rPr>
                <w:sz w:val="28"/>
                <w:szCs w:val="28"/>
                <w:lang w:val="uk-UA"/>
              </w:rPr>
              <w:t xml:space="preserve"> допомога</w:t>
            </w:r>
          </w:p>
          <w:p w:rsidR="00E90929" w:rsidRPr="00832012" w:rsidRDefault="00E90929" w:rsidP="004E764C">
            <w:pPr>
              <w:ind w:left="360"/>
              <w:jc w:val="center"/>
              <w:rPr>
                <w:sz w:val="28"/>
                <w:szCs w:val="28"/>
                <w:lang w:val="uk-UA"/>
              </w:rPr>
            </w:pPr>
            <w:r w:rsidRPr="00832012">
              <w:rPr>
                <w:sz w:val="28"/>
                <w:szCs w:val="28"/>
                <w:lang w:val="uk-UA"/>
              </w:rPr>
              <w:t xml:space="preserve">людям похилого віку, пенсіонерам та </w:t>
            </w:r>
            <w:proofErr w:type="spellStart"/>
            <w:r w:rsidRPr="00832012">
              <w:rPr>
                <w:sz w:val="28"/>
                <w:szCs w:val="28"/>
                <w:lang w:val="uk-UA"/>
              </w:rPr>
              <w:t>інвалідам“</w:t>
            </w:r>
            <w:proofErr w:type="spellEnd"/>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4.23</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Про надання соціальної послуги </w:t>
            </w:r>
            <w:proofErr w:type="spellStart"/>
            <w:r w:rsidRPr="00832012">
              <w:rPr>
                <w:sz w:val="28"/>
                <w:szCs w:val="28"/>
                <w:lang w:val="uk-UA"/>
              </w:rPr>
              <w:t>„Соціальне</w:t>
            </w:r>
            <w:proofErr w:type="spellEnd"/>
            <w:r w:rsidRPr="00832012">
              <w:rPr>
                <w:sz w:val="28"/>
                <w:szCs w:val="28"/>
                <w:lang w:val="uk-UA"/>
              </w:rPr>
              <w:t xml:space="preserve"> </w:t>
            </w:r>
            <w:proofErr w:type="spellStart"/>
            <w:r w:rsidRPr="00832012">
              <w:rPr>
                <w:sz w:val="28"/>
                <w:szCs w:val="28"/>
                <w:lang w:val="uk-UA"/>
              </w:rPr>
              <w:t>таксі“</w:t>
            </w:r>
            <w:proofErr w:type="spellEnd"/>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4.24</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Надання допомоги на поховання осіб, які були одержувачами державної соціальної допомоги</w:t>
            </w:r>
          </w:p>
        </w:tc>
      </w:tr>
      <w:tr w:rsidR="004E764C"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01386</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4.25</w:t>
            </w:r>
          </w:p>
        </w:tc>
        <w:tc>
          <w:tcPr>
            <w:tcW w:w="3201" w:type="pct"/>
          </w:tcPr>
          <w:p w:rsidR="00E90929" w:rsidRPr="00513DC3" w:rsidRDefault="00E90929" w:rsidP="00513DC3">
            <w:pPr>
              <w:ind w:left="360"/>
              <w:jc w:val="center"/>
              <w:rPr>
                <w:sz w:val="28"/>
                <w:szCs w:val="28"/>
                <w:lang w:val="uk-UA"/>
              </w:rPr>
            </w:pPr>
            <w:r w:rsidRPr="00832012">
              <w:rPr>
                <w:sz w:val="28"/>
                <w:szCs w:val="28"/>
                <w:lang w:val="uk-UA"/>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w:t>
            </w:r>
            <w:r w:rsidRPr="00832012">
              <w:rPr>
                <w:sz w:val="28"/>
                <w:szCs w:val="28"/>
                <w:lang w:val="uk-UA"/>
              </w:rPr>
              <w:lastRenderedPageBreak/>
              <w:t xml:space="preserve">сімейного типу та прийомних сім’ях за принципом </w:t>
            </w:r>
            <w:proofErr w:type="spellStart"/>
            <w:r w:rsidR="00513DC3" w:rsidRPr="00513DC3">
              <w:rPr>
                <w:sz w:val="28"/>
                <w:szCs w:val="28"/>
                <w:lang w:val="uk-UA"/>
              </w:rPr>
              <w:t>„</w:t>
            </w:r>
            <w:r w:rsidRPr="00832012">
              <w:rPr>
                <w:sz w:val="28"/>
                <w:szCs w:val="28"/>
                <w:lang w:val="uk-UA"/>
              </w:rPr>
              <w:t>гроші</w:t>
            </w:r>
            <w:proofErr w:type="spellEnd"/>
            <w:r w:rsidRPr="00832012">
              <w:rPr>
                <w:sz w:val="28"/>
                <w:szCs w:val="28"/>
                <w:lang w:val="uk-UA"/>
              </w:rPr>
              <w:t xml:space="preserve"> ходять за </w:t>
            </w:r>
            <w:proofErr w:type="spellStart"/>
            <w:r w:rsidRPr="00832012">
              <w:rPr>
                <w:sz w:val="28"/>
                <w:szCs w:val="28"/>
                <w:lang w:val="uk-UA"/>
              </w:rPr>
              <w:t>дитиною</w:t>
            </w:r>
            <w:r w:rsidR="00513DC3" w:rsidRPr="00513DC3">
              <w:rPr>
                <w:sz w:val="28"/>
                <w:szCs w:val="28"/>
                <w:lang w:val="uk-UA"/>
              </w:rPr>
              <w:t>“</w:t>
            </w:r>
            <w:proofErr w:type="spellEnd"/>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01405</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4.26</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Оплата послуг патронатного вихователя та виплата соціальної допомоги на утримання дитини в сім’ї патронатного вихователя</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4.27</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 xml:space="preserve">Відшкодування вартості послуг за програмою </w:t>
            </w:r>
            <w:r w:rsidR="00513DC3" w:rsidRPr="00513DC3">
              <w:rPr>
                <w:sz w:val="28"/>
                <w:szCs w:val="28"/>
              </w:rPr>
              <w:t>„</w:t>
            </w:r>
            <w:r w:rsidRPr="00832012">
              <w:rPr>
                <w:sz w:val="28"/>
                <w:szCs w:val="28"/>
                <w:lang w:val="uk-UA"/>
              </w:rPr>
              <w:t>муніципальна няня</w:t>
            </w:r>
            <w:r w:rsidR="00513DC3" w:rsidRPr="00513DC3">
              <w:rPr>
                <w:sz w:val="28"/>
                <w:szCs w:val="28"/>
              </w:rPr>
              <w:t>“</w:t>
            </w:r>
            <w:r w:rsidRPr="00832012">
              <w:rPr>
                <w:sz w:val="28"/>
                <w:szCs w:val="28"/>
                <w:lang w:val="uk-UA"/>
              </w:rPr>
              <w:t xml:space="preserve"> з догляду за дитиною до трьох років</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01227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Видача грошової компенсації вартості одноразової натуральної допомоги </w:t>
            </w:r>
            <w:proofErr w:type="spellStart"/>
            <w:r w:rsidRPr="00832012">
              <w:rPr>
                <w:sz w:val="28"/>
                <w:szCs w:val="28"/>
                <w:lang w:val="uk-UA"/>
              </w:rPr>
              <w:t>“пакунок</w:t>
            </w:r>
            <w:proofErr w:type="spellEnd"/>
            <w:r w:rsidRPr="00832012">
              <w:rPr>
                <w:sz w:val="28"/>
                <w:szCs w:val="28"/>
                <w:lang w:val="uk-UA"/>
              </w:rPr>
              <w:t xml:space="preserve"> </w:t>
            </w:r>
            <w:proofErr w:type="spellStart"/>
            <w:r w:rsidRPr="00832012">
              <w:rPr>
                <w:sz w:val="28"/>
                <w:szCs w:val="28"/>
                <w:lang w:val="uk-UA"/>
              </w:rPr>
              <w:t>малюка”</w:t>
            </w:r>
            <w:proofErr w:type="spellEnd"/>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4.29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Взяття на облік осіб пільгової категорії в ЄДАРП за зареєстрованим місцем проживання</w:t>
            </w:r>
          </w:p>
        </w:tc>
      </w:tr>
      <w:tr w:rsidR="00832012" w:rsidRPr="00074BD5" w:rsidTr="00513DC3">
        <w:tc>
          <w:tcPr>
            <w:tcW w:w="393" w:type="pct"/>
          </w:tcPr>
          <w:p w:rsidR="007D64FD" w:rsidRPr="00832012" w:rsidRDefault="007D64FD" w:rsidP="004E764C">
            <w:pPr>
              <w:pStyle w:val="a7"/>
              <w:numPr>
                <w:ilvl w:val="0"/>
                <w:numId w:val="7"/>
              </w:numPr>
              <w:jc w:val="center"/>
              <w:rPr>
                <w:b/>
                <w:bCs/>
                <w:sz w:val="28"/>
                <w:szCs w:val="28"/>
                <w:lang w:val="uk-UA"/>
              </w:rPr>
            </w:pPr>
          </w:p>
        </w:tc>
        <w:tc>
          <w:tcPr>
            <w:tcW w:w="960" w:type="pct"/>
          </w:tcPr>
          <w:p w:rsidR="007D64FD" w:rsidRPr="00832012" w:rsidRDefault="007D64FD" w:rsidP="004E764C">
            <w:pPr>
              <w:jc w:val="center"/>
              <w:rPr>
                <w:b/>
                <w:bCs/>
                <w:sz w:val="28"/>
                <w:szCs w:val="28"/>
                <w:lang w:val="uk-UA"/>
              </w:rPr>
            </w:pPr>
          </w:p>
        </w:tc>
        <w:tc>
          <w:tcPr>
            <w:tcW w:w="446" w:type="pct"/>
            <w:gridSpan w:val="2"/>
          </w:tcPr>
          <w:p w:rsidR="007D64FD" w:rsidRPr="00832012" w:rsidRDefault="007D64FD" w:rsidP="004E764C">
            <w:pPr>
              <w:jc w:val="center"/>
              <w:rPr>
                <w:b/>
                <w:bCs/>
                <w:sz w:val="28"/>
                <w:szCs w:val="28"/>
                <w:lang w:val="uk-UA"/>
              </w:rPr>
            </w:pPr>
            <w:r w:rsidRPr="00832012">
              <w:rPr>
                <w:b/>
                <w:bCs/>
                <w:sz w:val="28"/>
                <w:szCs w:val="28"/>
                <w:lang w:val="uk-UA"/>
              </w:rPr>
              <w:t>4.30</w:t>
            </w:r>
          </w:p>
        </w:tc>
        <w:tc>
          <w:tcPr>
            <w:tcW w:w="3201" w:type="pct"/>
          </w:tcPr>
          <w:p w:rsidR="007D64FD" w:rsidRPr="00832012" w:rsidRDefault="007D64FD" w:rsidP="004E764C">
            <w:pPr>
              <w:ind w:left="360"/>
              <w:jc w:val="center"/>
              <w:rPr>
                <w:sz w:val="28"/>
                <w:szCs w:val="28"/>
                <w:lang w:val="uk-UA"/>
              </w:rPr>
            </w:pPr>
            <w:r w:rsidRPr="00832012">
              <w:rPr>
                <w:sz w:val="28"/>
                <w:szCs w:val="28"/>
                <w:lang w:val="uk-UA"/>
              </w:rPr>
              <w:t>Взяття на облік осіб пільгової категорії в ЄДАРП за фактичним місцем проживання (без реєстрації)</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4.31</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доходи (пільги)</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4.32</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нараховані пільги</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4.33</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перебування (не перебування) на обліку в базі ЄДАРП</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4.34</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зняття з обліку в базі ЄДАРП</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4.35</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Призначення пільги на оплату житла, комунальних послуг</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4.36</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Пільги на житлово-комунальні послуги особам з інвалідністю внаслідок війни</w:t>
            </w:r>
          </w:p>
        </w:tc>
      </w:tr>
      <w:tr w:rsidR="004E764C"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4.37</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Пільги на житлово-комунальні послуги  вдовам (вдівцям) військовослужбовця, її (його) діти, батькам загиблого військовослужбовця, інваліду військової служби</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Пільги на житлово-комунальні послуги багатодітним сім’ям</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4.39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Пільги на житлово-комунальні послуги ветеранам військової служби,  ветеранам служби цивільного захисту,  ветеранам Державної кримінально-виконавчої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служби спеціального зв'язку</w:t>
            </w:r>
          </w:p>
        </w:tc>
      </w:tr>
      <w:tr w:rsidR="004E764C"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4.40</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Пільги на житлово-комунальні послуги військовослужбовцям СБУ на пенсії</w:t>
            </w:r>
          </w:p>
        </w:tc>
      </w:tr>
      <w:tr w:rsidR="00832012" w:rsidRPr="00074BD5" w:rsidTr="00513DC3">
        <w:tc>
          <w:tcPr>
            <w:tcW w:w="393" w:type="pct"/>
          </w:tcPr>
          <w:p w:rsidR="007D64FD" w:rsidRPr="00832012" w:rsidRDefault="007D64FD" w:rsidP="004E764C">
            <w:pPr>
              <w:pStyle w:val="a7"/>
              <w:numPr>
                <w:ilvl w:val="0"/>
                <w:numId w:val="7"/>
              </w:numPr>
              <w:jc w:val="center"/>
              <w:rPr>
                <w:b/>
                <w:bCs/>
                <w:sz w:val="28"/>
                <w:szCs w:val="28"/>
                <w:lang w:val="uk-UA"/>
              </w:rPr>
            </w:pPr>
          </w:p>
        </w:tc>
        <w:tc>
          <w:tcPr>
            <w:tcW w:w="960" w:type="pct"/>
          </w:tcPr>
          <w:p w:rsidR="007D64FD" w:rsidRPr="00832012" w:rsidRDefault="007D64FD" w:rsidP="004E764C">
            <w:pPr>
              <w:jc w:val="center"/>
              <w:rPr>
                <w:b/>
                <w:bCs/>
                <w:sz w:val="28"/>
                <w:szCs w:val="28"/>
                <w:lang w:val="uk-UA"/>
              </w:rPr>
            </w:pPr>
            <w:r w:rsidRPr="00832012">
              <w:rPr>
                <w:b/>
                <w:bCs/>
                <w:sz w:val="28"/>
                <w:szCs w:val="28"/>
                <w:lang w:val="uk-UA"/>
              </w:rPr>
              <w:t>01974</w:t>
            </w:r>
          </w:p>
        </w:tc>
        <w:tc>
          <w:tcPr>
            <w:tcW w:w="446" w:type="pct"/>
            <w:gridSpan w:val="2"/>
          </w:tcPr>
          <w:p w:rsidR="007D64FD" w:rsidRPr="00832012" w:rsidRDefault="007D64FD" w:rsidP="004E764C">
            <w:pPr>
              <w:jc w:val="center"/>
              <w:rPr>
                <w:b/>
                <w:bCs/>
                <w:sz w:val="28"/>
                <w:szCs w:val="28"/>
                <w:lang w:val="uk-UA"/>
              </w:rPr>
            </w:pPr>
            <w:r w:rsidRPr="00832012">
              <w:rPr>
                <w:b/>
                <w:bCs/>
                <w:sz w:val="28"/>
                <w:szCs w:val="28"/>
                <w:lang w:val="uk-UA"/>
              </w:rPr>
              <w:t>4.41</w:t>
            </w:r>
          </w:p>
        </w:tc>
        <w:tc>
          <w:tcPr>
            <w:tcW w:w="3201" w:type="pct"/>
          </w:tcPr>
          <w:p w:rsidR="007D64FD" w:rsidRPr="00832012" w:rsidRDefault="007D64FD" w:rsidP="004E764C">
            <w:pPr>
              <w:tabs>
                <w:tab w:val="left" w:pos="765"/>
              </w:tabs>
              <w:ind w:left="360"/>
              <w:jc w:val="center"/>
              <w:rPr>
                <w:sz w:val="28"/>
                <w:szCs w:val="28"/>
                <w:lang w:val="uk-UA"/>
              </w:rPr>
            </w:pPr>
            <w:r w:rsidRPr="00832012">
              <w:rPr>
                <w:sz w:val="28"/>
                <w:szCs w:val="28"/>
                <w:lang w:val="uk-UA"/>
              </w:rPr>
              <w:t>Пільги на житлово-комунальні послуги учасникам бойових дій</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4.42</w:t>
            </w:r>
          </w:p>
        </w:tc>
        <w:tc>
          <w:tcPr>
            <w:tcW w:w="3201" w:type="pct"/>
          </w:tcPr>
          <w:p w:rsidR="00E90929" w:rsidRPr="00832012" w:rsidRDefault="00E90929" w:rsidP="004E764C">
            <w:pPr>
              <w:jc w:val="center"/>
              <w:rPr>
                <w:sz w:val="28"/>
                <w:szCs w:val="28"/>
                <w:lang w:val="uk-UA"/>
              </w:rPr>
            </w:pPr>
            <w:r w:rsidRPr="00832012">
              <w:rPr>
                <w:sz w:val="28"/>
                <w:szCs w:val="28"/>
                <w:lang w:val="uk-UA"/>
              </w:rPr>
              <w:t xml:space="preserve">Пільги на житлово-комунальні послуги вдовам (вдівцям) ветеранів військової служби,  вдовам (вдівцям) ветеранів служби цивільного захисту,   </w:t>
            </w:r>
            <w:r w:rsidRPr="00832012">
              <w:rPr>
                <w:sz w:val="28"/>
                <w:szCs w:val="28"/>
                <w:lang w:val="uk-UA"/>
              </w:rPr>
              <w:lastRenderedPageBreak/>
              <w:t>вдовам (вдівцям) ветеранів Державної кримінально-виконавчої служби, вдовам (вдівцям) ветеранів органів внутрішніх справ, вдовам (вдівцям) ветеранів Національної поліції, вдовам (вдівцям) ветеранів податкової міліції, вдовам (вдівцям) ветеранів державної пожежної охорони, вдовам (вдівцям) ветеранів Державної служби спеціального зв'язку</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w:t>
            </w:r>
            <w:r w:rsidR="007D64FD" w:rsidRPr="00832012">
              <w:rPr>
                <w:b/>
                <w:bCs/>
                <w:sz w:val="28"/>
                <w:szCs w:val="28"/>
                <w:lang w:val="uk-UA"/>
              </w:rPr>
              <w:t>.</w:t>
            </w:r>
            <w:r w:rsidRPr="00832012">
              <w:rPr>
                <w:b/>
                <w:bCs/>
                <w:sz w:val="28"/>
                <w:szCs w:val="28"/>
                <w:lang w:val="uk-UA"/>
              </w:rPr>
              <w:t>43</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житлово-комунальні послуги дітям війни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4.44</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житлово-комунальні послуги учасникам війни</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4.45</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житлово-комунальні послуги учасникам ліквідації наслідків аварії на ЧАЕС -1 категорії, 2 категорії, 3 категорії, потерпілим внаслідок аварії на ЧАЕС 1,2,3 категорії, вдовам (вдівцям) громадянина померлого внаслідок Чорнобильської катастрофи  1,2,3 категорії, дитині, яка потерпіла внаслідок аварії на ЧАЕС та  дитині з інвалідністю внаслідок аварії на ЧАЕС</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4.46</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житлово-комунальні послуги членам сім’ї загиблого (померлого) ветерана війни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4.47</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комунальні послуги сільським медикам на пенсії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4.48</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комунальні послуги сільським педагогам на пенсії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4.49</w:t>
            </w:r>
          </w:p>
        </w:tc>
        <w:tc>
          <w:tcPr>
            <w:tcW w:w="3201" w:type="pct"/>
          </w:tcPr>
          <w:p w:rsidR="00E90929" w:rsidRPr="00832012" w:rsidRDefault="00E90929" w:rsidP="004E764C">
            <w:pPr>
              <w:jc w:val="center"/>
              <w:rPr>
                <w:sz w:val="28"/>
                <w:szCs w:val="28"/>
                <w:lang w:val="uk-UA"/>
              </w:rPr>
            </w:pPr>
            <w:r w:rsidRPr="00832012">
              <w:rPr>
                <w:sz w:val="28"/>
                <w:szCs w:val="28"/>
                <w:lang w:val="uk-UA"/>
              </w:rPr>
              <w:t>Пільги на житлово-комунальні послуги постраждалим учасникам Революції Гідності</w:t>
            </w:r>
          </w:p>
        </w:tc>
      </w:tr>
      <w:tr w:rsidR="00832012" w:rsidRPr="00074BD5" w:rsidTr="00513DC3">
        <w:tc>
          <w:tcPr>
            <w:tcW w:w="393" w:type="pct"/>
          </w:tcPr>
          <w:p w:rsidR="007D64FD" w:rsidRPr="00832012" w:rsidRDefault="007D64FD" w:rsidP="004E764C">
            <w:pPr>
              <w:pStyle w:val="a7"/>
              <w:numPr>
                <w:ilvl w:val="0"/>
                <w:numId w:val="7"/>
              </w:numPr>
              <w:jc w:val="center"/>
              <w:rPr>
                <w:b/>
                <w:bCs/>
                <w:sz w:val="28"/>
                <w:szCs w:val="28"/>
                <w:lang w:val="uk-UA"/>
              </w:rPr>
            </w:pPr>
          </w:p>
        </w:tc>
        <w:tc>
          <w:tcPr>
            <w:tcW w:w="960" w:type="pct"/>
          </w:tcPr>
          <w:p w:rsidR="007D64FD" w:rsidRPr="00832012" w:rsidRDefault="007D64FD" w:rsidP="004E764C">
            <w:pPr>
              <w:jc w:val="center"/>
              <w:rPr>
                <w:b/>
                <w:bCs/>
                <w:sz w:val="28"/>
                <w:szCs w:val="28"/>
                <w:lang w:val="uk-UA"/>
              </w:rPr>
            </w:pPr>
            <w:r w:rsidRPr="00832012">
              <w:rPr>
                <w:b/>
                <w:bCs/>
                <w:sz w:val="28"/>
                <w:szCs w:val="28"/>
                <w:lang w:val="uk-UA"/>
              </w:rPr>
              <w:t>01974</w:t>
            </w:r>
          </w:p>
        </w:tc>
        <w:tc>
          <w:tcPr>
            <w:tcW w:w="446" w:type="pct"/>
            <w:gridSpan w:val="2"/>
          </w:tcPr>
          <w:p w:rsidR="007D64FD" w:rsidRPr="00832012" w:rsidRDefault="007D64FD" w:rsidP="004E764C">
            <w:pPr>
              <w:jc w:val="center"/>
              <w:rPr>
                <w:b/>
                <w:bCs/>
                <w:sz w:val="28"/>
                <w:szCs w:val="28"/>
                <w:lang w:val="uk-UA"/>
              </w:rPr>
            </w:pPr>
            <w:r w:rsidRPr="00832012">
              <w:rPr>
                <w:b/>
                <w:bCs/>
                <w:sz w:val="28"/>
                <w:szCs w:val="28"/>
                <w:lang w:val="uk-UA"/>
              </w:rPr>
              <w:t>4.50</w:t>
            </w:r>
          </w:p>
        </w:tc>
        <w:tc>
          <w:tcPr>
            <w:tcW w:w="3201" w:type="pct"/>
          </w:tcPr>
          <w:p w:rsidR="007D64FD" w:rsidRPr="00832012" w:rsidRDefault="007D64FD" w:rsidP="004E764C">
            <w:pPr>
              <w:jc w:val="center"/>
              <w:rPr>
                <w:sz w:val="28"/>
                <w:szCs w:val="28"/>
                <w:lang w:val="uk-UA"/>
              </w:rPr>
            </w:pPr>
            <w:r w:rsidRPr="00832012">
              <w:rPr>
                <w:sz w:val="28"/>
                <w:szCs w:val="28"/>
                <w:lang w:val="uk-UA"/>
              </w:rPr>
              <w:t>Пільги на житлово-комунальні послуги жертвам нацистських переслідувань</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00157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4.51</w:t>
            </w:r>
          </w:p>
        </w:tc>
        <w:tc>
          <w:tcPr>
            <w:tcW w:w="3201" w:type="pct"/>
          </w:tcPr>
          <w:p w:rsidR="00E90929" w:rsidRPr="00832012" w:rsidRDefault="00E90929" w:rsidP="004E764C">
            <w:pPr>
              <w:tabs>
                <w:tab w:val="left" w:pos="1515"/>
              </w:tabs>
              <w:jc w:val="center"/>
              <w:rPr>
                <w:sz w:val="28"/>
                <w:szCs w:val="28"/>
                <w:lang w:val="uk-UA"/>
              </w:rPr>
            </w:pPr>
            <w:r w:rsidRPr="00832012">
              <w:rPr>
                <w:sz w:val="28"/>
                <w:szCs w:val="28"/>
                <w:lang w:val="uk-UA"/>
              </w:rPr>
              <w:t>Призначення пільги на придбання палива, у тому числі рідкого, скрапленого балонного газу для побутових потреб</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00232</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4.52</w:t>
            </w:r>
          </w:p>
        </w:tc>
        <w:tc>
          <w:tcPr>
            <w:tcW w:w="3201" w:type="pct"/>
          </w:tcPr>
          <w:p w:rsidR="00E90929" w:rsidRPr="00832012" w:rsidRDefault="00E90929" w:rsidP="004E764C">
            <w:pPr>
              <w:jc w:val="center"/>
              <w:rPr>
                <w:sz w:val="28"/>
                <w:szCs w:val="28"/>
                <w:lang w:val="uk-UA"/>
              </w:rPr>
            </w:pPr>
            <w:r w:rsidRPr="00832012">
              <w:rPr>
                <w:sz w:val="28"/>
                <w:szCs w:val="28"/>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01997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4.53</w:t>
            </w:r>
          </w:p>
        </w:tc>
        <w:tc>
          <w:tcPr>
            <w:tcW w:w="3201" w:type="pct"/>
          </w:tcPr>
          <w:p w:rsidR="00E90929" w:rsidRPr="00832012" w:rsidRDefault="00E90929" w:rsidP="004E764C">
            <w:pPr>
              <w:jc w:val="center"/>
              <w:rPr>
                <w:sz w:val="28"/>
                <w:szCs w:val="28"/>
                <w:lang w:val="uk-UA"/>
              </w:rPr>
            </w:pPr>
            <w:r w:rsidRPr="00832012">
              <w:rPr>
                <w:sz w:val="28"/>
                <w:szCs w:val="28"/>
                <w:lang w:val="uk-UA"/>
              </w:rPr>
              <w:t>Видача рішення про направлення на комплексну реабілітацію (</w:t>
            </w:r>
            <w:proofErr w:type="spellStart"/>
            <w:r w:rsidRPr="00832012">
              <w:rPr>
                <w:sz w:val="28"/>
                <w:szCs w:val="28"/>
                <w:lang w:val="uk-UA"/>
              </w:rPr>
              <w:t>абілітацію</w:t>
            </w:r>
            <w:proofErr w:type="spellEnd"/>
            <w:r w:rsidRPr="00832012">
              <w:rPr>
                <w:sz w:val="28"/>
                <w:szCs w:val="28"/>
                <w:lang w:val="uk-UA"/>
              </w:rPr>
              <w:t xml:space="preserve">) осіб з інвалідністю, дітей з інвалідністю, дітей віком до трьох років (включно), які </w:t>
            </w:r>
            <w:r w:rsidRPr="00832012">
              <w:rPr>
                <w:sz w:val="28"/>
                <w:szCs w:val="28"/>
                <w:lang w:val="uk-UA"/>
              </w:rPr>
              <w:lastRenderedPageBreak/>
              <w:t>належать до групи ризику щодо отримання інвалідності, до реабілітаційної установи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00104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4.54</w:t>
            </w:r>
          </w:p>
        </w:tc>
        <w:tc>
          <w:tcPr>
            <w:tcW w:w="3201" w:type="pct"/>
          </w:tcPr>
          <w:p w:rsidR="00E90929" w:rsidRPr="00832012" w:rsidRDefault="00E90929" w:rsidP="004E764C">
            <w:pPr>
              <w:jc w:val="center"/>
              <w:rPr>
                <w:sz w:val="28"/>
                <w:szCs w:val="28"/>
                <w:lang w:val="uk-UA"/>
              </w:rPr>
            </w:pPr>
            <w:r w:rsidRPr="00832012">
              <w:rPr>
                <w:sz w:val="28"/>
                <w:szCs w:val="28"/>
                <w:lang w:val="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00221</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4.55</w:t>
            </w:r>
          </w:p>
        </w:tc>
        <w:tc>
          <w:tcPr>
            <w:tcW w:w="3201" w:type="pct"/>
          </w:tcPr>
          <w:p w:rsidR="00E90929" w:rsidRPr="00832012" w:rsidRDefault="00E90929" w:rsidP="004E764C">
            <w:pPr>
              <w:jc w:val="center"/>
              <w:rPr>
                <w:sz w:val="28"/>
                <w:szCs w:val="28"/>
                <w:lang w:val="uk-UA"/>
              </w:rPr>
            </w:pPr>
            <w:r w:rsidRPr="00832012">
              <w:rPr>
                <w:sz w:val="28"/>
                <w:szCs w:val="28"/>
                <w:lang w:val="uk-UA"/>
              </w:rPr>
              <w:t>Призначення грошової компенсації особам з інвалідністю замість санаторно-курортної путівки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01255</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4.56</w:t>
            </w:r>
          </w:p>
        </w:tc>
        <w:tc>
          <w:tcPr>
            <w:tcW w:w="3201" w:type="pct"/>
          </w:tcPr>
          <w:p w:rsidR="00E90929" w:rsidRPr="00832012" w:rsidRDefault="00E90929" w:rsidP="00513DC3">
            <w:pPr>
              <w:jc w:val="center"/>
              <w:rPr>
                <w:sz w:val="28"/>
                <w:szCs w:val="28"/>
                <w:lang w:val="uk-UA"/>
              </w:rPr>
            </w:pPr>
            <w:r w:rsidRPr="00832012">
              <w:rPr>
                <w:sz w:val="28"/>
                <w:szCs w:val="28"/>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00224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4.57</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талонів для користування пільговим проїздом у міському автомобільному транспорті</w:t>
            </w:r>
          </w:p>
          <w:p w:rsidR="00E90929" w:rsidRPr="00832012" w:rsidRDefault="00E90929" w:rsidP="004E764C">
            <w:pPr>
              <w:ind w:left="360"/>
              <w:jc w:val="center"/>
              <w:rPr>
                <w:sz w:val="28"/>
                <w:szCs w:val="28"/>
                <w:lang w:val="uk-UA"/>
              </w:rPr>
            </w:pPr>
            <w:r w:rsidRPr="00832012">
              <w:rPr>
                <w:sz w:val="28"/>
                <w:szCs w:val="28"/>
                <w:lang w:val="uk-UA"/>
              </w:rPr>
              <w:t>загального користування пільговим категоріям громадян</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4.59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Надання матеріальної допомоги окремим категоріям малозабезпечених верст населення, які опинилися в складних життєвих обставинах</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4.60</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Надання матеріальної допомоги на лікування на підставі рішення комісії з надання матеріальної допомоги малозабезпеченим, особам з інвалідністю всіх категорій, дітям-сиротам та іншим категоріям населення, які опинилися</w:t>
            </w:r>
            <w:r w:rsidR="00513DC3">
              <w:rPr>
                <w:sz w:val="28"/>
                <w:szCs w:val="28"/>
                <w:lang w:val="uk-UA"/>
              </w:rPr>
              <w:t xml:space="preserve"> в складних життєвих обставинах</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4.61</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Надання матеріальної допомоги на поховання (за померлу  працездатну  непрацюючу особу)         на підставі рішення комісії з надання матеріальної допомоги малозабезпеченим, особам з інвалідністю всіх категорій, дітям-сиротам та іншим категоріям населення, які опинилися</w:t>
            </w:r>
            <w:r w:rsidR="00513DC3">
              <w:rPr>
                <w:sz w:val="28"/>
                <w:szCs w:val="28"/>
                <w:lang w:val="uk-UA"/>
              </w:rPr>
              <w:t xml:space="preserve"> в складних життєвих обставинах</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4.62</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Надання матеріальної допомоги на вирішення соціально-побутових проблем, пов’язаних з лікуванням, реабілітацією та соціальною адаптацією учасників АТО/ООС та членів їх сімей</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4.63</w:t>
            </w:r>
          </w:p>
        </w:tc>
        <w:tc>
          <w:tcPr>
            <w:tcW w:w="3201" w:type="pct"/>
          </w:tcPr>
          <w:p w:rsidR="00E90929" w:rsidRPr="00513DC3" w:rsidRDefault="00E90929" w:rsidP="00513DC3">
            <w:pPr>
              <w:ind w:left="360"/>
              <w:jc w:val="center"/>
              <w:rPr>
                <w:sz w:val="28"/>
                <w:szCs w:val="28"/>
                <w:lang w:val="uk-UA"/>
              </w:rPr>
            </w:pPr>
            <w:r w:rsidRPr="00832012">
              <w:rPr>
                <w:sz w:val="28"/>
                <w:szCs w:val="28"/>
                <w:lang w:val="uk-UA"/>
              </w:rPr>
              <w:t>Надання матеріальної допомоги на санаторно-курортне лікування уч</w:t>
            </w:r>
            <w:r w:rsidR="004E764C">
              <w:rPr>
                <w:sz w:val="28"/>
                <w:szCs w:val="28"/>
                <w:lang w:val="uk-UA"/>
              </w:rPr>
              <w:t xml:space="preserve">асникам АТО/ООС </w:t>
            </w:r>
            <w:r w:rsidRPr="00832012">
              <w:rPr>
                <w:sz w:val="28"/>
                <w:szCs w:val="28"/>
                <w:lang w:val="uk-UA"/>
              </w:rPr>
              <w:t>та членам його (її)  сімей</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4.64</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 xml:space="preserve">Надання одноразової матеріальної допомоги  військовослужбовцям, які вступили на </w:t>
            </w:r>
            <w:r w:rsidR="00513DC3">
              <w:rPr>
                <w:sz w:val="28"/>
                <w:szCs w:val="28"/>
                <w:lang w:val="uk-UA"/>
              </w:rPr>
              <w:t>військову службу за контрактом</w:t>
            </w:r>
          </w:p>
        </w:tc>
      </w:tr>
      <w:tr w:rsidR="00832012" w:rsidRPr="009A180F" w:rsidTr="00513DC3">
        <w:tc>
          <w:tcPr>
            <w:tcW w:w="393" w:type="pct"/>
          </w:tcPr>
          <w:p w:rsidR="00E90929" w:rsidRPr="00832012" w:rsidRDefault="00E90929" w:rsidP="004E764C">
            <w:pPr>
              <w:pStyle w:val="a7"/>
              <w:numPr>
                <w:ilvl w:val="0"/>
                <w:numId w:val="7"/>
              </w:numPr>
              <w:tabs>
                <w:tab w:val="left" w:pos="1275"/>
              </w:tabs>
              <w:jc w:val="center"/>
              <w:rPr>
                <w:b/>
                <w:bCs/>
                <w:sz w:val="28"/>
                <w:szCs w:val="28"/>
                <w:lang w:val="uk-UA"/>
              </w:rPr>
            </w:pPr>
          </w:p>
        </w:tc>
        <w:tc>
          <w:tcPr>
            <w:tcW w:w="960" w:type="pct"/>
          </w:tcPr>
          <w:p w:rsidR="00E90929" w:rsidRPr="00832012" w:rsidRDefault="00E90929" w:rsidP="004E764C">
            <w:pPr>
              <w:tabs>
                <w:tab w:val="left" w:pos="1275"/>
              </w:tabs>
              <w:jc w:val="center"/>
              <w:rPr>
                <w:b/>
                <w:bCs/>
                <w:sz w:val="28"/>
                <w:szCs w:val="28"/>
                <w:lang w:val="uk-UA"/>
              </w:rPr>
            </w:pPr>
            <w:r w:rsidRPr="00832012">
              <w:rPr>
                <w:b/>
                <w:bCs/>
                <w:sz w:val="28"/>
                <w:szCs w:val="28"/>
                <w:lang w:val="uk-UA"/>
              </w:rPr>
              <w:t>00121</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4.65</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Установлення статусу, видача посвідчень батькам багатодітної сім’ї та дитини з багатодітної сім’ї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01200</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4.66</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Вклейка фотокартки в посвідчення дитини з багатодітної сім’ї у зв’язку з досягненням 14-річного віку</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01194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4.67</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дубліката посвідчення батьків багатодітної сім’ї та дитини з багатодітної сім’ї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01196</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Продовження строку дії посвідчень батьків багатодітної сім’ї та дитини з багатодітної сім’ї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01268</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4.69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 xml:space="preserve">Повідомна реєстрація колективних </w:t>
            </w:r>
            <w:r w:rsidR="00513DC3">
              <w:rPr>
                <w:sz w:val="28"/>
                <w:szCs w:val="28"/>
                <w:lang w:val="uk-UA"/>
              </w:rPr>
              <w:t>договорів та угод</w:t>
            </w:r>
          </w:p>
        </w:tc>
      </w:tr>
      <w:tr w:rsidR="00832012" w:rsidRPr="00074BD5" w:rsidTr="00513DC3">
        <w:tc>
          <w:tcPr>
            <w:tcW w:w="393" w:type="pct"/>
          </w:tcPr>
          <w:p w:rsidR="00E90929" w:rsidRPr="00832012" w:rsidRDefault="00E90929" w:rsidP="004E764C">
            <w:pPr>
              <w:pStyle w:val="a7"/>
              <w:numPr>
                <w:ilvl w:val="0"/>
                <w:numId w:val="7"/>
              </w:numPr>
              <w:jc w:val="center"/>
              <w:rPr>
                <w:b/>
                <w:bCs/>
                <w:color w:val="C00000"/>
                <w:sz w:val="28"/>
                <w:szCs w:val="28"/>
                <w:lang w:val="uk-UA"/>
              </w:rPr>
            </w:pPr>
          </w:p>
        </w:tc>
        <w:tc>
          <w:tcPr>
            <w:tcW w:w="960" w:type="pct"/>
          </w:tcPr>
          <w:p w:rsidR="00E90929" w:rsidRPr="00832012" w:rsidRDefault="00E90929" w:rsidP="004E764C">
            <w:pPr>
              <w:jc w:val="center"/>
              <w:rPr>
                <w:b/>
                <w:bCs/>
                <w:color w:val="C00000"/>
                <w:sz w:val="28"/>
                <w:szCs w:val="28"/>
                <w:lang w:val="uk-UA"/>
              </w:rPr>
            </w:pP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4.70</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наявність у житловому приміщенні пічного опалення та/або кухон</w:t>
            </w:r>
            <w:r w:rsidR="00513DC3">
              <w:rPr>
                <w:sz w:val="28"/>
                <w:szCs w:val="28"/>
                <w:lang w:val="uk-UA"/>
              </w:rPr>
              <w:t>ного вогнища на твердому паливі</w:t>
            </w:r>
          </w:p>
        </w:tc>
      </w:tr>
      <w:tr w:rsidR="00C91044" w:rsidRPr="001F1169" w:rsidTr="00C91044">
        <w:tc>
          <w:tcPr>
            <w:tcW w:w="5000" w:type="pct"/>
            <w:gridSpan w:val="5"/>
          </w:tcPr>
          <w:p w:rsidR="00C91044" w:rsidRPr="00832012" w:rsidRDefault="00C91044" w:rsidP="004E764C">
            <w:pPr>
              <w:pStyle w:val="a7"/>
              <w:jc w:val="center"/>
              <w:rPr>
                <w:b/>
                <w:bCs/>
                <w:sz w:val="28"/>
                <w:szCs w:val="28"/>
                <w:lang w:val="uk-UA"/>
              </w:rPr>
            </w:pPr>
            <w:r w:rsidRPr="00832012">
              <w:rPr>
                <w:b/>
                <w:bCs/>
                <w:sz w:val="28"/>
                <w:szCs w:val="28"/>
                <w:lang w:val="uk-UA"/>
              </w:rPr>
              <w:t>5. Відділ з питань реєстрації Центру надання адміністративних послуг виконавчого комітету Березанської міської ради (реєстрація/зняття з реєстрації місця проживання осіб)</w:t>
            </w:r>
          </w:p>
          <w:p w:rsidR="00C91044" w:rsidRPr="00832012" w:rsidRDefault="00C91044" w:rsidP="004E764C">
            <w:pPr>
              <w:pStyle w:val="a7"/>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00034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5.1</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Реєстрація місця проживання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01217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5.2</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Реєстрація місця проживання дитини до 14 років</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00037</w:t>
            </w:r>
          </w:p>
        </w:tc>
        <w:tc>
          <w:tcPr>
            <w:tcW w:w="446" w:type="pct"/>
            <w:gridSpan w:val="2"/>
          </w:tcPr>
          <w:p w:rsidR="00E90929" w:rsidRPr="00832012" w:rsidRDefault="00EA4EC6" w:rsidP="004E764C">
            <w:pPr>
              <w:jc w:val="center"/>
              <w:rPr>
                <w:b/>
                <w:bCs/>
                <w:sz w:val="28"/>
                <w:szCs w:val="28"/>
                <w:lang w:val="uk-UA"/>
              </w:rPr>
            </w:pPr>
            <w:r w:rsidRPr="00832012">
              <w:rPr>
                <w:b/>
                <w:bCs/>
                <w:sz w:val="28"/>
                <w:szCs w:val="28"/>
                <w:lang w:val="uk-UA"/>
              </w:rPr>
              <w:t>5</w:t>
            </w:r>
            <w:r w:rsidR="00E90929" w:rsidRPr="00832012">
              <w:rPr>
                <w:b/>
                <w:bCs/>
                <w:sz w:val="28"/>
                <w:szCs w:val="28"/>
                <w:lang w:val="uk-UA"/>
              </w:rPr>
              <w:t>.3</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Зняття з реєстрації місця проживання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00039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5.4</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зняття з реєстрації місця проживання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00040</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5.5</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Реєстрація місця перебування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00038</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5.6</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довідки про реєстрацію місця проживання або перебування особи</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00029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5.7</w:t>
            </w:r>
          </w:p>
        </w:tc>
        <w:tc>
          <w:tcPr>
            <w:tcW w:w="3201" w:type="pct"/>
          </w:tcPr>
          <w:p w:rsidR="00E90929" w:rsidRDefault="00E90929" w:rsidP="004E764C">
            <w:pPr>
              <w:ind w:left="360"/>
              <w:jc w:val="center"/>
              <w:rPr>
                <w:sz w:val="28"/>
                <w:szCs w:val="28"/>
                <w:lang w:val="uk-UA"/>
              </w:rPr>
            </w:pPr>
            <w:r w:rsidRPr="00832012">
              <w:rPr>
                <w:sz w:val="28"/>
                <w:szCs w:val="28"/>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 – територіальних одиниць, зміни в адміністративно – територіальному устрої</w:t>
            </w:r>
          </w:p>
          <w:p w:rsidR="00AA612D" w:rsidRDefault="00AA612D" w:rsidP="004E764C">
            <w:pPr>
              <w:ind w:left="360"/>
              <w:jc w:val="center"/>
              <w:rPr>
                <w:sz w:val="28"/>
                <w:szCs w:val="28"/>
                <w:lang w:val="uk-UA"/>
              </w:rPr>
            </w:pPr>
          </w:p>
          <w:p w:rsidR="00AA612D" w:rsidRPr="00832012" w:rsidRDefault="00AA612D" w:rsidP="004E764C">
            <w:pPr>
              <w:ind w:left="360"/>
              <w:jc w:val="center"/>
              <w:rPr>
                <w:sz w:val="28"/>
                <w:szCs w:val="28"/>
                <w:lang w:val="uk-UA"/>
              </w:rPr>
            </w:pPr>
          </w:p>
        </w:tc>
      </w:tr>
      <w:tr w:rsidR="00C91044" w:rsidRPr="00074BD5" w:rsidTr="00C91044">
        <w:tc>
          <w:tcPr>
            <w:tcW w:w="5000" w:type="pct"/>
            <w:gridSpan w:val="5"/>
          </w:tcPr>
          <w:p w:rsidR="00C91044" w:rsidRPr="00832012" w:rsidRDefault="00C91044" w:rsidP="004E764C">
            <w:pPr>
              <w:pStyle w:val="a7"/>
              <w:jc w:val="center"/>
              <w:rPr>
                <w:b/>
                <w:bCs/>
                <w:sz w:val="28"/>
                <w:szCs w:val="28"/>
                <w:lang w:val="uk-UA"/>
              </w:rPr>
            </w:pPr>
            <w:r>
              <w:rPr>
                <w:b/>
                <w:bCs/>
                <w:sz w:val="28"/>
                <w:szCs w:val="28"/>
                <w:lang w:val="uk-UA"/>
              </w:rPr>
              <w:t xml:space="preserve">6.  </w:t>
            </w:r>
            <w:r w:rsidRPr="00832012">
              <w:rPr>
                <w:b/>
                <w:bCs/>
                <w:sz w:val="28"/>
                <w:szCs w:val="28"/>
                <w:lang w:val="uk-UA"/>
              </w:rPr>
              <w:t xml:space="preserve">Сектор комунальної власності та </w:t>
            </w:r>
            <w:proofErr w:type="spellStart"/>
            <w:r w:rsidRPr="00832012">
              <w:rPr>
                <w:b/>
                <w:bCs/>
                <w:sz w:val="28"/>
                <w:szCs w:val="28"/>
                <w:lang w:val="uk-UA"/>
              </w:rPr>
              <w:t>енергоменеджменту</w:t>
            </w:r>
            <w:proofErr w:type="spellEnd"/>
            <w:r w:rsidRPr="00832012">
              <w:rPr>
                <w:b/>
                <w:bCs/>
                <w:sz w:val="28"/>
                <w:szCs w:val="28"/>
                <w:lang w:val="uk-UA"/>
              </w:rPr>
              <w:t xml:space="preserve"> управління економіки виконавчого комітету Березанської міської ради</w:t>
            </w:r>
          </w:p>
          <w:p w:rsidR="00C91044" w:rsidRPr="00832012" w:rsidRDefault="00C91044" w:rsidP="004E764C">
            <w:pPr>
              <w:ind w:left="360"/>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00263</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6.1</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Видача довідки про невикористання житлових чеків для приватизації державного житлового фонду</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00257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6.2</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свідоцтва про право власності</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01352</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6.3</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дубліката  свідоцтва про право власності</w:t>
            </w:r>
          </w:p>
        </w:tc>
      </w:tr>
      <w:tr w:rsidR="00C91044" w:rsidRPr="001F1169" w:rsidTr="00C91044">
        <w:tc>
          <w:tcPr>
            <w:tcW w:w="5000" w:type="pct"/>
            <w:gridSpan w:val="5"/>
          </w:tcPr>
          <w:p w:rsidR="00C91044" w:rsidRPr="00832012" w:rsidRDefault="00C91044" w:rsidP="004E764C">
            <w:pPr>
              <w:pStyle w:val="a7"/>
              <w:jc w:val="center"/>
              <w:rPr>
                <w:b/>
                <w:bCs/>
                <w:sz w:val="28"/>
                <w:szCs w:val="28"/>
                <w:lang w:val="uk-UA"/>
              </w:rPr>
            </w:pPr>
            <w:r>
              <w:rPr>
                <w:b/>
                <w:bCs/>
                <w:sz w:val="28"/>
                <w:szCs w:val="28"/>
                <w:lang w:val="uk-UA"/>
              </w:rPr>
              <w:t xml:space="preserve">7.  </w:t>
            </w:r>
            <w:proofErr w:type="spellStart"/>
            <w:r w:rsidRPr="00832012">
              <w:rPr>
                <w:b/>
                <w:bCs/>
                <w:sz w:val="28"/>
                <w:szCs w:val="28"/>
                <w:lang w:val="uk-UA"/>
              </w:rPr>
              <w:t>Баришівський</w:t>
            </w:r>
            <w:proofErr w:type="spellEnd"/>
            <w:r w:rsidRPr="00832012">
              <w:rPr>
                <w:b/>
                <w:bCs/>
                <w:sz w:val="28"/>
                <w:szCs w:val="28"/>
                <w:lang w:val="uk-UA"/>
              </w:rPr>
              <w:t xml:space="preserve"> РВ ЦМУ ДМС в м. Києві та Київській області (Центральне міжрегіональне управління ДМС у м. Києві та Київській області)</w:t>
            </w:r>
          </w:p>
          <w:p w:rsidR="00C91044" w:rsidRPr="00832012" w:rsidRDefault="00C91044" w:rsidP="004E764C">
            <w:pPr>
              <w:ind w:left="360"/>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00026</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7.1</w:t>
            </w:r>
          </w:p>
        </w:tc>
        <w:tc>
          <w:tcPr>
            <w:tcW w:w="3201" w:type="pct"/>
          </w:tcPr>
          <w:p w:rsidR="00E90929" w:rsidRPr="00832012" w:rsidRDefault="00E90929" w:rsidP="00513DC3">
            <w:pPr>
              <w:jc w:val="center"/>
              <w:rPr>
                <w:sz w:val="28"/>
                <w:szCs w:val="28"/>
                <w:lang w:val="uk-UA"/>
              </w:rPr>
            </w:pPr>
            <w:r w:rsidRPr="00832012">
              <w:rPr>
                <w:sz w:val="28"/>
                <w:szCs w:val="28"/>
                <w:lang w:val="uk-UA"/>
              </w:rPr>
              <w:t xml:space="preserve">Вклеювання до паспорта громадянина України (зразка </w:t>
            </w:r>
            <w:r w:rsidRPr="00832012">
              <w:rPr>
                <w:sz w:val="28"/>
                <w:szCs w:val="28"/>
                <w:lang w:val="uk-UA"/>
              </w:rPr>
              <w:lastRenderedPageBreak/>
              <w:t>1994 року) фотокартки при досягненні 25- і 45- річного віку</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00928</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7.2</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вперше особі у віці з 14 до 18 років</w:t>
            </w:r>
          </w:p>
          <w:p w:rsidR="00E90929" w:rsidRPr="00832012" w:rsidRDefault="00E90929" w:rsidP="00513DC3">
            <w:pPr>
              <w:ind w:left="360"/>
              <w:jc w:val="center"/>
              <w:rPr>
                <w:sz w:val="28"/>
                <w:szCs w:val="28"/>
                <w:lang w:val="uk-UA"/>
              </w:rPr>
            </w:pPr>
            <w:r w:rsidRPr="00832012">
              <w:rPr>
                <w:sz w:val="28"/>
                <w:szCs w:val="28"/>
                <w:lang w:val="uk-UA"/>
              </w:rPr>
              <w:t>з одночасною реєстрацією у Державному реєстрі фізичних осіб - платників податків</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00023</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7.3</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00277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7.4</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w:t>
            </w:r>
          </w:p>
          <w:p w:rsidR="00E90929" w:rsidRPr="00832012" w:rsidRDefault="00E90929" w:rsidP="004E764C">
            <w:pPr>
              <w:ind w:left="360"/>
              <w:jc w:val="center"/>
              <w:rPr>
                <w:sz w:val="28"/>
                <w:szCs w:val="28"/>
                <w:lang w:val="uk-UA"/>
              </w:rPr>
            </w:pPr>
            <w:r w:rsidRPr="00832012">
              <w:rPr>
                <w:sz w:val="28"/>
                <w:szCs w:val="28"/>
                <w:lang w:val="uk-UA"/>
              </w:rPr>
              <w:t>у зв’язку:</w:t>
            </w:r>
          </w:p>
          <w:p w:rsidR="00E90929" w:rsidRPr="00832012" w:rsidRDefault="00E90929" w:rsidP="004E764C">
            <w:pPr>
              <w:ind w:left="360"/>
              <w:jc w:val="center"/>
              <w:rPr>
                <w:sz w:val="28"/>
                <w:szCs w:val="28"/>
                <w:lang w:val="uk-UA"/>
              </w:rPr>
            </w:pP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зі зміною інформації, внесеної до паспорта  (прізвища, імені, по батькові, дати народження, місця народження);</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виявлення помилки в інформації, внесеної до паспорта;</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непридатності паспорта для подальшого використання;</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у разі обміну паспорта громадянина України зразка 1994 року на паспорт з безконтактним електронним носієм (за бажанням).</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00285</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7.5</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90929" w:rsidRPr="00832012" w:rsidRDefault="00E90929" w:rsidP="004E764C">
            <w:pPr>
              <w:ind w:left="360"/>
              <w:jc w:val="center"/>
              <w:rPr>
                <w:sz w:val="28"/>
                <w:szCs w:val="28"/>
                <w:lang w:val="uk-UA"/>
              </w:rPr>
            </w:pP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зі зміною інформації, внесеної до паспорта  (крім додаткової змінної інформації);</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 xml:space="preserve">виявлення помилки в інформації, внесеній до </w:t>
            </w:r>
            <w:r w:rsidRPr="00832012">
              <w:rPr>
                <w:sz w:val="28"/>
                <w:szCs w:val="28"/>
                <w:lang w:val="uk-UA"/>
              </w:rPr>
              <w:lastRenderedPageBreak/>
              <w:t>паспорта;</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закінчення строку дії паспорта;</w:t>
            </w:r>
          </w:p>
          <w:p w:rsidR="00E90929" w:rsidRPr="00832012" w:rsidRDefault="00E90929" w:rsidP="00513DC3">
            <w:pPr>
              <w:ind w:left="360"/>
              <w:rPr>
                <w:sz w:val="28"/>
                <w:szCs w:val="28"/>
                <w:lang w:val="uk-UA"/>
              </w:rPr>
            </w:pPr>
            <w:r w:rsidRPr="00832012">
              <w:rPr>
                <w:sz w:val="28"/>
                <w:szCs w:val="28"/>
                <w:lang w:val="uk-UA"/>
              </w:rPr>
              <w:t>•</w:t>
            </w:r>
            <w:r w:rsidRPr="00832012">
              <w:rPr>
                <w:sz w:val="28"/>
                <w:szCs w:val="28"/>
                <w:lang w:val="uk-UA"/>
              </w:rPr>
              <w:tab/>
              <w:t>непридатності паспорта для подальшого використання;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00025</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7.6</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у зв’язку з втратою/викраденням</w:t>
            </w:r>
          </w:p>
          <w:p w:rsidR="00E90929" w:rsidRPr="00832012" w:rsidRDefault="00E90929" w:rsidP="004E764C">
            <w:pPr>
              <w:ind w:left="360"/>
              <w:jc w:val="center"/>
              <w:rPr>
                <w:sz w:val="28"/>
                <w:szCs w:val="28"/>
                <w:lang w:val="uk-UA"/>
              </w:rPr>
            </w:pPr>
            <w:r w:rsidRPr="00832012">
              <w:rPr>
                <w:sz w:val="28"/>
                <w:szCs w:val="28"/>
                <w:lang w:val="uk-UA"/>
              </w:rPr>
              <w:t>паспорта громадянина України з безконтактним електронним носієм</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23"/>
              <w:jc w:val="center"/>
              <w:rPr>
                <w:b/>
                <w:bCs/>
                <w:sz w:val="28"/>
                <w:szCs w:val="28"/>
                <w:lang w:val="uk-UA"/>
              </w:rPr>
            </w:pPr>
            <w:r w:rsidRPr="00832012">
              <w:rPr>
                <w:b/>
                <w:bCs/>
                <w:sz w:val="28"/>
                <w:szCs w:val="28"/>
                <w:lang w:val="uk-UA"/>
              </w:rPr>
              <w:t>00027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7.7</w:t>
            </w:r>
          </w:p>
        </w:tc>
        <w:tc>
          <w:tcPr>
            <w:tcW w:w="3201" w:type="pct"/>
          </w:tcPr>
          <w:p w:rsidR="00E90929" w:rsidRPr="00832012" w:rsidRDefault="00E90929" w:rsidP="00AA612D">
            <w:pPr>
              <w:ind w:left="360"/>
              <w:jc w:val="center"/>
              <w:rPr>
                <w:sz w:val="28"/>
                <w:szCs w:val="28"/>
                <w:lang w:val="uk-UA"/>
              </w:rPr>
            </w:pPr>
            <w:r w:rsidRPr="00832012">
              <w:rPr>
                <w:sz w:val="28"/>
                <w:szCs w:val="28"/>
                <w:lang w:val="uk-UA"/>
              </w:rPr>
              <w:t>Оформлення і видача паспорта громадянина України для виїзду за кордон з безконтактним електронним носієм</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00274</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7.8</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для виїзду за кордон з безконтактним електронним носієм у зв’язку з обміном у разі:</w:t>
            </w:r>
          </w:p>
          <w:p w:rsidR="00E90929" w:rsidRPr="00832012" w:rsidRDefault="00E90929" w:rsidP="00AA612D">
            <w:pPr>
              <w:ind w:left="360"/>
              <w:rPr>
                <w:sz w:val="28"/>
                <w:szCs w:val="28"/>
                <w:lang w:val="uk-UA"/>
              </w:rPr>
            </w:pPr>
            <w:r w:rsidRPr="00832012">
              <w:rPr>
                <w:sz w:val="28"/>
                <w:szCs w:val="28"/>
                <w:lang w:val="uk-UA"/>
              </w:rPr>
              <w:t>1) зміни інформації, внесеної до паспорта для виїзду за кордон;</w:t>
            </w:r>
          </w:p>
          <w:p w:rsidR="00E90929" w:rsidRPr="00832012" w:rsidRDefault="00E90929" w:rsidP="00AA612D">
            <w:pPr>
              <w:ind w:left="360"/>
              <w:rPr>
                <w:sz w:val="28"/>
                <w:szCs w:val="28"/>
                <w:lang w:val="uk-UA"/>
              </w:rPr>
            </w:pPr>
            <w:r w:rsidRPr="00832012">
              <w:rPr>
                <w:sz w:val="28"/>
                <w:szCs w:val="28"/>
                <w:lang w:val="uk-UA"/>
              </w:rPr>
              <w:t>2) виявлення помилки в інформації, внесеній до паспорта для виїзду за кордон;</w:t>
            </w:r>
          </w:p>
          <w:p w:rsidR="00E90929" w:rsidRPr="00832012" w:rsidRDefault="00E90929" w:rsidP="00AA612D">
            <w:pPr>
              <w:ind w:left="360"/>
              <w:rPr>
                <w:sz w:val="28"/>
                <w:szCs w:val="28"/>
                <w:lang w:val="uk-UA"/>
              </w:rPr>
            </w:pPr>
            <w:r w:rsidRPr="00832012">
              <w:rPr>
                <w:sz w:val="28"/>
                <w:szCs w:val="28"/>
                <w:lang w:val="uk-UA"/>
              </w:rPr>
              <w:t>3) закінчення строку дії паспорта для виїзду за кордон;</w:t>
            </w:r>
          </w:p>
          <w:p w:rsidR="00E90929" w:rsidRPr="00832012" w:rsidRDefault="00E90929" w:rsidP="00AA612D">
            <w:pPr>
              <w:ind w:left="360"/>
              <w:rPr>
                <w:sz w:val="28"/>
                <w:szCs w:val="28"/>
                <w:lang w:val="uk-UA"/>
              </w:rPr>
            </w:pPr>
            <w:r w:rsidRPr="00832012">
              <w:rPr>
                <w:sz w:val="28"/>
                <w:szCs w:val="28"/>
                <w:lang w:val="uk-UA"/>
              </w:rPr>
              <w:t>4) непридатності паспорта для виїзду за кор</w:t>
            </w:r>
            <w:r w:rsidR="00AA612D">
              <w:rPr>
                <w:sz w:val="28"/>
                <w:szCs w:val="28"/>
                <w:lang w:val="uk-UA"/>
              </w:rPr>
              <w:t>дон для подальшого використання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00287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7.9</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з безконтактним електронним носієм у зв’язку з втратою/викраденням</w:t>
            </w:r>
          </w:p>
          <w:p w:rsidR="00E90929" w:rsidRPr="00832012" w:rsidRDefault="00E90929" w:rsidP="004E764C">
            <w:pPr>
              <w:ind w:left="360"/>
              <w:jc w:val="center"/>
              <w:rPr>
                <w:sz w:val="28"/>
                <w:szCs w:val="28"/>
                <w:lang w:val="uk-UA"/>
              </w:rPr>
            </w:pPr>
            <w:r w:rsidRPr="00832012">
              <w:rPr>
                <w:sz w:val="28"/>
                <w:szCs w:val="28"/>
                <w:lang w:val="uk-UA"/>
              </w:rPr>
              <w:t>паспорта громадянина України зразка 1994 року (у формі книжечки)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00028</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7.10</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Оформлення і видача паспорта громадянина України для виїзду за кордон з безконтактним електронним носієм</w:t>
            </w:r>
          </w:p>
          <w:p w:rsidR="00E90929" w:rsidRPr="00832012" w:rsidRDefault="00E90929" w:rsidP="004E764C">
            <w:pPr>
              <w:ind w:left="360"/>
              <w:jc w:val="center"/>
              <w:rPr>
                <w:sz w:val="28"/>
                <w:szCs w:val="28"/>
                <w:lang w:val="uk-UA"/>
              </w:rPr>
            </w:pPr>
            <w:r w:rsidRPr="00832012">
              <w:rPr>
                <w:sz w:val="28"/>
                <w:szCs w:val="28"/>
                <w:lang w:val="uk-UA"/>
              </w:rPr>
              <w:t>замість втраченого або викраденого</w:t>
            </w:r>
          </w:p>
        </w:tc>
      </w:tr>
      <w:tr w:rsidR="00C91044" w:rsidRPr="001F1169" w:rsidTr="00C91044">
        <w:tc>
          <w:tcPr>
            <w:tcW w:w="5000" w:type="pct"/>
            <w:gridSpan w:val="5"/>
          </w:tcPr>
          <w:p w:rsidR="00C91044" w:rsidRPr="00832012" w:rsidRDefault="00C91044" w:rsidP="004E764C">
            <w:pPr>
              <w:pStyle w:val="a7"/>
              <w:ind w:left="501"/>
              <w:jc w:val="center"/>
              <w:rPr>
                <w:b/>
                <w:bCs/>
                <w:sz w:val="28"/>
                <w:szCs w:val="28"/>
                <w:lang w:val="uk-UA"/>
              </w:rPr>
            </w:pPr>
            <w:r w:rsidRPr="00832012">
              <w:rPr>
                <w:b/>
                <w:bCs/>
                <w:sz w:val="28"/>
                <w:szCs w:val="28"/>
                <w:lang w:val="uk-UA"/>
              </w:rPr>
              <w:t>8. Відділ з питань реєстрації Центру надання адміністративних послуг виконавчого комітету Березанської міської ради (державний реєстратор)</w:t>
            </w:r>
          </w:p>
          <w:p w:rsidR="00C91044" w:rsidRPr="00832012" w:rsidRDefault="00C91044" w:rsidP="004E764C">
            <w:pPr>
              <w:pStyle w:val="a7"/>
              <w:ind w:left="501"/>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00041</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8.1</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00047</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8.2</w:t>
            </w:r>
          </w:p>
        </w:tc>
        <w:tc>
          <w:tcPr>
            <w:tcW w:w="3201" w:type="pct"/>
          </w:tcPr>
          <w:p w:rsidR="00E90929" w:rsidRPr="00832012" w:rsidRDefault="00E90929" w:rsidP="004E764C">
            <w:pPr>
              <w:jc w:val="center"/>
              <w:rPr>
                <w:sz w:val="28"/>
                <w:szCs w:val="28"/>
                <w:lang w:val="uk-UA"/>
              </w:rPr>
            </w:pPr>
            <w:r w:rsidRPr="00832012">
              <w:rPr>
                <w:sz w:val="28"/>
                <w:szCs w:val="28"/>
                <w:lang w:val="uk-UA"/>
              </w:rPr>
              <w:t>Надання інформації з Державного реєстру речових прав на нерухоме майно</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00042</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8.3</w:t>
            </w:r>
          </w:p>
        </w:tc>
        <w:tc>
          <w:tcPr>
            <w:tcW w:w="3201" w:type="pct"/>
          </w:tcPr>
          <w:p w:rsidR="00E90929" w:rsidRPr="00832012" w:rsidRDefault="00E90929" w:rsidP="00AA612D">
            <w:pPr>
              <w:jc w:val="center"/>
              <w:rPr>
                <w:sz w:val="28"/>
                <w:szCs w:val="28"/>
                <w:lang w:val="uk-UA"/>
              </w:rPr>
            </w:pPr>
            <w:r w:rsidRPr="00832012">
              <w:rPr>
                <w:sz w:val="28"/>
                <w:szCs w:val="28"/>
                <w:lang w:val="uk-UA"/>
              </w:rPr>
              <w:t>Державна реєстрація речового права, похідного від права власності</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00048</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8.4</w:t>
            </w:r>
          </w:p>
        </w:tc>
        <w:tc>
          <w:tcPr>
            <w:tcW w:w="3201" w:type="pct"/>
          </w:tcPr>
          <w:p w:rsidR="00E90929" w:rsidRPr="00832012" w:rsidRDefault="00E90929" w:rsidP="00AA612D">
            <w:pPr>
              <w:jc w:val="center"/>
              <w:rPr>
                <w:sz w:val="28"/>
                <w:szCs w:val="28"/>
                <w:lang w:val="uk-UA"/>
              </w:rPr>
            </w:pPr>
            <w:r w:rsidRPr="00832012">
              <w:rPr>
                <w:sz w:val="28"/>
                <w:szCs w:val="28"/>
                <w:lang w:val="uk-UA"/>
              </w:rPr>
              <w:t xml:space="preserve">Державна реєстрація обтяжень речових прав на </w:t>
            </w:r>
            <w:r w:rsidRPr="00832012">
              <w:rPr>
                <w:sz w:val="28"/>
                <w:szCs w:val="28"/>
                <w:lang w:val="uk-UA"/>
              </w:rPr>
              <w:lastRenderedPageBreak/>
              <w:t>нерухоме майно</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00049</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8.5</w:t>
            </w:r>
          </w:p>
        </w:tc>
        <w:tc>
          <w:tcPr>
            <w:tcW w:w="3201" w:type="pct"/>
          </w:tcPr>
          <w:p w:rsidR="00E90929" w:rsidRPr="00832012" w:rsidRDefault="00E90929" w:rsidP="004E764C">
            <w:pPr>
              <w:jc w:val="center"/>
              <w:rPr>
                <w:sz w:val="28"/>
                <w:szCs w:val="28"/>
                <w:lang w:val="uk-UA"/>
              </w:rPr>
            </w:pPr>
            <w:r w:rsidRPr="00832012">
              <w:rPr>
                <w:sz w:val="28"/>
                <w:szCs w:val="28"/>
                <w:lang w:val="uk-UA"/>
              </w:rPr>
              <w:t>Взяття на облік безхазяйного нерухомого майна</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00046</w:t>
            </w:r>
          </w:p>
        </w:tc>
        <w:tc>
          <w:tcPr>
            <w:tcW w:w="446" w:type="pct"/>
            <w:gridSpan w:val="2"/>
          </w:tcPr>
          <w:p w:rsidR="00E90929" w:rsidRPr="00832012" w:rsidRDefault="00E90929" w:rsidP="004E764C">
            <w:pPr>
              <w:jc w:val="center"/>
              <w:rPr>
                <w:b/>
                <w:bCs/>
                <w:sz w:val="28"/>
                <w:szCs w:val="28"/>
                <w:lang w:val="uk-UA"/>
              </w:rPr>
            </w:pPr>
            <w:r w:rsidRPr="00832012">
              <w:rPr>
                <w:b/>
                <w:bCs/>
                <w:sz w:val="28"/>
                <w:szCs w:val="28"/>
                <w:lang w:val="uk-UA"/>
              </w:rPr>
              <w:t>8.6</w:t>
            </w:r>
          </w:p>
        </w:tc>
        <w:tc>
          <w:tcPr>
            <w:tcW w:w="3201" w:type="pct"/>
          </w:tcPr>
          <w:p w:rsidR="00E90929" w:rsidRPr="00832012" w:rsidRDefault="00E90929" w:rsidP="004E764C">
            <w:pPr>
              <w:jc w:val="center"/>
              <w:rPr>
                <w:sz w:val="28"/>
                <w:szCs w:val="28"/>
                <w:lang w:val="uk-UA"/>
              </w:rPr>
            </w:pPr>
            <w:r w:rsidRPr="00832012">
              <w:rPr>
                <w:sz w:val="28"/>
                <w:szCs w:val="28"/>
                <w:lang w:val="uk-UA"/>
              </w:rPr>
              <w:t>Внесення змін до записів Державного реєстру речових прав на нерухоме майно</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00043</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8.7</w:t>
            </w:r>
          </w:p>
        </w:tc>
        <w:tc>
          <w:tcPr>
            <w:tcW w:w="3201" w:type="pct"/>
          </w:tcPr>
          <w:p w:rsidR="00E90929" w:rsidRPr="00832012" w:rsidRDefault="00E90929" w:rsidP="004E764C">
            <w:pPr>
              <w:jc w:val="center"/>
              <w:rPr>
                <w:sz w:val="28"/>
                <w:szCs w:val="28"/>
                <w:lang w:val="uk-UA"/>
              </w:rPr>
            </w:pPr>
            <w:r w:rsidRPr="00832012">
              <w:rPr>
                <w:sz w:val="28"/>
                <w:szCs w:val="28"/>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01174</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8.8</w:t>
            </w:r>
          </w:p>
        </w:tc>
        <w:tc>
          <w:tcPr>
            <w:tcW w:w="3201" w:type="pct"/>
          </w:tcPr>
          <w:p w:rsidR="00E90929" w:rsidRPr="00832012" w:rsidRDefault="00E90929" w:rsidP="004E764C">
            <w:pPr>
              <w:jc w:val="center"/>
              <w:rPr>
                <w:sz w:val="28"/>
                <w:szCs w:val="28"/>
                <w:lang w:val="uk-UA"/>
              </w:rPr>
            </w:pPr>
            <w:r w:rsidRPr="00832012">
              <w:rPr>
                <w:sz w:val="28"/>
                <w:szCs w:val="28"/>
                <w:lang w:val="uk-UA"/>
              </w:rPr>
              <w:t>Заборона вчинення реєстраційних дій</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00106</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8.9</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фізичної особи - підприємця</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00050</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8.10</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створення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00087</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8.11</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створення відокремленого підрозділу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00083</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8.12</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shd w:val="clear" w:color="auto" w:fill="FFFFFF"/>
                <w:lang w:val="uk-UA"/>
              </w:rPr>
              <w:t>00058</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8.13</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рішення про виділ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00097</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8.14</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00100</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8.15</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00073</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8.16</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рішення про припинення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00107</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8.17</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припинення підприємницької діяльності фізичної особи - підприємця за її рішенням</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00092</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8.18</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00057</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8.19</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00056</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8.20</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00054</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8.21</w:t>
            </w:r>
          </w:p>
        </w:tc>
        <w:tc>
          <w:tcPr>
            <w:tcW w:w="3201" w:type="pct"/>
          </w:tcPr>
          <w:p w:rsidR="00E90929" w:rsidRPr="00832012" w:rsidRDefault="00E90929" w:rsidP="004E764C">
            <w:pPr>
              <w:jc w:val="center"/>
              <w:rPr>
                <w:sz w:val="28"/>
                <w:szCs w:val="28"/>
                <w:lang w:val="uk-UA"/>
              </w:rPr>
            </w:pPr>
            <w:r w:rsidRPr="00832012">
              <w:rPr>
                <w:sz w:val="28"/>
                <w:szCs w:val="28"/>
                <w:lang w:val="uk-UA"/>
              </w:rPr>
              <w:t xml:space="preserve">Державна реєстрація змін до відомостей про юридичну </w:t>
            </w:r>
            <w:r w:rsidRPr="00832012">
              <w:rPr>
                <w:sz w:val="28"/>
                <w:szCs w:val="28"/>
                <w:lang w:val="uk-UA"/>
              </w:rPr>
              <w:lastRenderedPageBreak/>
              <w:t>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00108</w:t>
            </w:r>
          </w:p>
        </w:tc>
        <w:tc>
          <w:tcPr>
            <w:tcW w:w="446" w:type="pct"/>
            <w:gridSpan w:val="2"/>
          </w:tcPr>
          <w:p w:rsidR="00E90929" w:rsidRPr="00832012" w:rsidRDefault="00DA36FD" w:rsidP="00662C61">
            <w:pPr>
              <w:jc w:val="center"/>
              <w:rPr>
                <w:b/>
                <w:bCs/>
                <w:sz w:val="28"/>
                <w:szCs w:val="28"/>
                <w:lang w:val="uk-UA"/>
              </w:rPr>
            </w:pPr>
            <w:r w:rsidRPr="00832012">
              <w:rPr>
                <w:b/>
                <w:bCs/>
                <w:sz w:val="28"/>
                <w:szCs w:val="28"/>
                <w:lang w:val="uk-UA"/>
              </w:rPr>
              <w:t>8</w:t>
            </w:r>
            <w:r w:rsidR="00E90929" w:rsidRPr="00832012">
              <w:rPr>
                <w:b/>
                <w:bCs/>
                <w:sz w:val="28"/>
                <w:szCs w:val="28"/>
                <w:lang w:val="uk-UA"/>
              </w:rPr>
              <w:t>.22</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00094</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8.23</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00090</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8.24</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00052</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8.25</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00109</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8.26</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00234</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8.27</w:t>
            </w:r>
          </w:p>
        </w:tc>
        <w:tc>
          <w:tcPr>
            <w:tcW w:w="3201" w:type="pct"/>
          </w:tcPr>
          <w:p w:rsidR="00E90929" w:rsidRPr="00832012" w:rsidRDefault="00E90929" w:rsidP="004E764C">
            <w:pPr>
              <w:jc w:val="center"/>
              <w:rPr>
                <w:sz w:val="28"/>
                <w:szCs w:val="28"/>
                <w:lang w:val="uk-UA"/>
              </w:rPr>
            </w:pPr>
            <w:r w:rsidRPr="00832012">
              <w:rPr>
                <w:sz w:val="28"/>
                <w:szCs w:val="28"/>
                <w:lang w:val="uk-UA"/>
              </w:rPr>
              <w:t>Видача витягу з Єдиного державного реєстру юридичних осіб, фізичних осіб - підприємців та громадських формувань</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00097</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8.28</w:t>
            </w:r>
          </w:p>
        </w:tc>
        <w:tc>
          <w:tcPr>
            <w:tcW w:w="3201" w:type="pct"/>
          </w:tcPr>
          <w:p w:rsidR="00E90929" w:rsidRPr="00832012" w:rsidRDefault="00E90929" w:rsidP="004E764C">
            <w:pPr>
              <w:jc w:val="center"/>
              <w:rPr>
                <w:sz w:val="28"/>
                <w:szCs w:val="28"/>
                <w:lang w:val="uk-UA"/>
              </w:rPr>
            </w:pPr>
            <w:r w:rsidRPr="00832012">
              <w:rPr>
                <w:sz w:val="28"/>
                <w:szCs w:val="28"/>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00236</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8.29</w:t>
            </w:r>
          </w:p>
        </w:tc>
        <w:tc>
          <w:tcPr>
            <w:tcW w:w="3201" w:type="pct"/>
          </w:tcPr>
          <w:p w:rsidR="00E90929" w:rsidRPr="00832012" w:rsidRDefault="00E90929" w:rsidP="004E764C">
            <w:pPr>
              <w:jc w:val="center"/>
              <w:rPr>
                <w:sz w:val="28"/>
                <w:szCs w:val="28"/>
                <w:lang w:val="uk-UA"/>
              </w:rPr>
            </w:pPr>
            <w:r w:rsidRPr="00832012">
              <w:rPr>
                <w:sz w:val="28"/>
                <w:szCs w:val="28"/>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8"/>
              <w:jc w:val="center"/>
              <w:rPr>
                <w:b/>
                <w:bCs/>
                <w:sz w:val="28"/>
                <w:szCs w:val="28"/>
                <w:lang w:val="uk-UA"/>
              </w:rPr>
            </w:pPr>
            <w:r w:rsidRPr="00832012">
              <w:rPr>
                <w:b/>
                <w:bCs/>
                <w:sz w:val="28"/>
                <w:szCs w:val="28"/>
                <w:lang w:val="uk-UA"/>
              </w:rPr>
              <w:t>00683</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8.30</w:t>
            </w:r>
          </w:p>
        </w:tc>
        <w:tc>
          <w:tcPr>
            <w:tcW w:w="3201" w:type="pct"/>
          </w:tcPr>
          <w:p w:rsidR="00E90929" w:rsidRPr="00832012" w:rsidRDefault="00E90929" w:rsidP="004E764C">
            <w:pPr>
              <w:jc w:val="center"/>
              <w:rPr>
                <w:sz w:val="28"/>
                <w:szCs w:val="28"/>
                <w:lang w:val="uk-UA"/>
              </w:rPr>
            </w:pPr>
            <w:r w:rsidRPr="00832012">
              <w:rPr>
                <w:sz w:val="28"/>
                <w:szCs w:val="28"/>
                <w:lang w:val="uk-UA"/>
              </w:rPr>
              <w:t xml:space="preserve">Підтвердження відомостей про кінцевого </w:t>
            </w:r>
            <w:proofErr w:type="spellStart"/>
            <w:r w:rsidRPr="00832012">
              <w:rPr>
                <w:sz w:val="28"/>
                <w:szCs w:val="28"/>
                <w:lang w:val="uk-UA"/>
              </w:rPr>
              <w:t>бенефіціарного</w:t>
            </w:r>
            <w:proofErr w:type="spellEnd"/>
            <w:r w:rsidRPr="00832012">
              <w:rPr>
                <w:sz w:val="28"/>
                <w:szCs w:val="28"/>
                <w:lang w:val="uk-UA"/>
              </w:rPr>
              <w:t xml:space="preserve"> власника юридичної особи</w:t>
            </w:r>
          </w:p>
        </w:tc>
      </w:tr>
      <w:tr w:rsidR="00C91044" w:rsidRPr="00074BD5" w:rsidTr="00C91044">
        <w:tc>
          <w:tcPr>
            <w:tcW w:w="5000" w:type="pct"/>
            <w:gridSpan w:val="5"/>
          </w:tcPr>
          <w:p w:rsidR="00C91044" w:rsidRPr="00832012" w:rsidRDefault="00C91044" w:rsidP="00662C61">
            <w:pPr>
              <w:pStyle w:val="a7"/>
              <w:ind w:left="501"/>
              <w:jc w:val="center"/>
              <w:rPr>
                <w:b/>
                <w:bCs/>
                <w:sz w:val="28"/>
                <w:szCs w:val="28"/>
                <w:lang w:val="uk-UA"/>
              </w:rPr>
            </w:pPr>
            <w:r w:rsidRPr="00832012">
              <w:rPr>
                <w:b/>
                <w:bCs/>
                <w:sz w:val="28"/>
                <w:szCs w:val="28"/>
                <w:lang w:val="uk-UA"/>
              </w:rPr>
              <w:t>9. Служба у справах дітей Березанської міської ради</w:t>
            </w:r>
          </w:p>
          <w:p w:rsidR="00C91044" w:rsidRPr="00832012" w:rsidRDefault="00C91044" w:rsidP="00662C61">
            <w:pPr>
              <w:ind w:left="360"/>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Розв’язання спору між батьками щодо визначення місця проживання дитини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9.2</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 xml:space="preserve">Розв’язання спору між батьками щодо участі у </w:t>
            </w:r>
            <w:r w:rsidRPr="00832012">
              <w:rPr>
                <w:sz w:val="28"/>
                <w:szCs w:val="28"/>
                <w:lang w:val="uk-UA"/>
              </w:rPr>
              <w:lastRenderedPageBreak/>
              <w:t>вихованні дитини того з батьків, хто проживає окремо від неї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9.3</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Утворення дитячого будинку сімейного типу</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9.4</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Утворення прийомної сім’ї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9.5</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Встановлення опіки (піклування) над дітьми-сиротами та дітьми, позбавленими батьківського піклування</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9.6</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Розв’язання спору між батьками щодо визначення або зміни імені, прізвища, та по батькові дитини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9.7</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Видача дозволу на вчинення правочину щодо нерухомого майна, право власності на яке або право користування яким мають діти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9.8</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Надання дозволу на укладення договору про припинення права на аліменти, у зв’язку з передачею права власності на нерухоме майно малолітній (неповнолітній) дитині</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9.9</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Про надання дозволу бабі, діду, іншим родичам дитини забрати її з пологового будинку або іншого закладу охорони здоров’я, якщо цього не зробили батьки дитини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9.10</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Встановлення опіки над майном дитини-сироти  або дитини, позбавленої батьківського піклування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9.11</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Видача акту обстеження умов проживання</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9.12</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Видача дозволу батькам (законним представникам) дітей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іншого цінного майна</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9.13</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Про надання неповнолітній особі повної цивільної дієздатності</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9.14</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Про затвердження висновку служби у справах дітей Березанської міської ради про підтвердження місця проживання дитини для її тимчасового виїзду за межі України</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01262</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9.15</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Про надання статусу дитини, яка постраждала внаслідок воєнних дій та збройних конфліктів</w:t>
            </w: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p w:rsidR="00E90929" w:rsidRPr="00832012" w:rsidRDefault="00E90929" w:rsidP="004E764C">
            <w:p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p w:rsidR="00E90929" w:rsidRPr="00832012" w:rsidRDefault="00E90929" w:rsidP="004E764C">
            <w:pPr>
              <w:jc w:val="center"/>
              <w:rPr>
                <w:b/>
                <w:bCs/>
                <w:sz w:val="28"/>
                <w:szCs w:val="28"/>
                <w:lang w:val="uk-UA"/>
              </w:rPr>
            </w:pPr>
            <w:r w:rsidRPr="00832012">
              <w:rPr>
                <w:b/>
                <w:bCs/>
                <w:sz w:val="28"/>
                <w:szCs w:val="28"/>
                <w:lang w:val="uk-UA"/>
              </w:rPr>
              <w:t>01265</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9.16</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832012" w:rsidRPr="00074BD5" w:rsidTr="00513DC3">
        <w:trPr>
          <w:trHeight w:val="538"/>
        </w:trPr>
        <w:tc>
          <w:tcPr>
            <w:tcW w:w="393" w:type="pct"/>
            <w:tcBorders>
              <w:bottom w:val="single" w:sz="4" w:space="0" w:color="auto"/>
            </w:tcBorders>
          </w:tcPr>
          <w:p w:rsidR="00E90929" w:rsidRPr="00832012" w:rsidRDefault="00E90929" w:rsidP="004E764C">
            <w:pPr>
              <w:pStyle w:val="a7"/>
              <w:numPr>
                <w:ilvl w:val="0"/>
                <w:numId w:val="7"/>
              </w:numPr>
              <w:jc w:val="center"/>
              <w:rPr>
                <w:b/>
                <w:bCs/>
                <w:sz w:val="28"/>
                <w:szCs w:val="28"/>
                <w:lang w:val="uk-UA"/>
              </w:rPr>
            </w:pPr>
          </w:p>
        </w:tc>
        <w:tc>
          <w:tcPr>
            <w:tcW w:w="960" w:type="pct"/>
            <w:tcBorders>
              <w:bottom w:val="single" w:sz="4" w:space="0" w:color="auto"/>
            </w:tcBorders>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9.17</w:t>
            </w:r>
          </w:p>
        </w:tc>
        <w:tc>
          <w:tcPr>
            <w:tcW w:w="3201" w:type="pct"/>
          </w:tcPr>
          <w:p w:rsidR="00E90929" w:rsidRPr="00832012" w:rsidRDefault="00E90929" w:rsidP="00513DC3">
            <w:pPr>
              <w:ind w:left="360"/>
              <w:jc w:val="center"/>
              <w:rPr>
                <w:sz w:val="28"/>
                <w:szCs w:val="28"/>
                <w:lang w:val="uk-UA"/>
              </w:rPr>
            </w:pPr>
            <w:r w:rsidRPr="00832012">
              <w:rPr>
                <w:sz w:val="28"/>
                <w:szCs w:val="28"/>
                <w:lang w:val="uk-UA"/>
              </w:rPr>
              <w:t>Надання витягу з обліково-статистичної картки дитини – сироти, дитини, позбавленої батьківського піклування</w:t>
            </w:r>
          </w:p>
        </w:tc>
      </w:tr>
      <w:tr w:rsidR="00C91044" w:rsidRPr="00074BD5" w:rsidTr="00C91044">
        <w:trPr>
          <w:trHeight w:val="142"/>
        </w:trPr>
        <w:tc>
          <w:tcPr>
            <w:tcW w:w="5000" w:type="pct"/>
            <w:gridSpan w:val="5"/>
            <w:tcBorders>
              <w:bottom w:val="single" w:sz="4" w:space="0" w:color="auto"/>
            </w:tcBorders>
          </w:tcPr>
          <w:p w:rsidR="00C91044" w:rsidRPr="00513DC3" w:rsidRDefault="00C91044" w:rsidP="00662C61">
            <w:pPr>
              <w:pStyle w:val="a7"/>
              <w:ind w:left="501"/>
              <w:jc w:val="center"/>
              <w:rPr>
                <w:b/>
                <w:sz w:val="28"/>
                <w:szCs w:val="28"/>
              </w:rPr>
            </w:pPr>
            <w:r w:rsidRPr="00832012">
              <w:rPr>
                <w:b/>
                <w:sz w:val="28"/>
                <w:szCs w:val="28"/>
                <w:lang w:val="uk-UA"/>
              </w:rPr>
              <w:lastRenderedPageBreak/>
              <w:t xml:space="preserve">10.  Комунальне підприємство </w:t>
            </w:r>
            <w:r w:rsidR="00513DC3" w:rsidRPr="00513DC3">
              <w:rPr>
                <w:b/>
                <w:sz w:val="28"/>
                <w:szCs w:val="28"/>
              </w:rPr>
              <w:t>„</w:t>
            </w:r>
            <w:r w:rsidRPr="00832012">
              <w:rPr>
                <w:b/>
                <w:sz w:val="28"/>
                <w:szCs w:val="28"/>
                <w:lang w:val="uk-UA"/>
              </w:rPr>
              <w:t>Міськводоканал Виконавчого комітету Березанської міської ради</w:t>
            </w:r>
            <w:r w:rsidR="00513DC3" w:rsidRPr="00513DC3">
              <w:rPr>
                <w:b/>
                <w:sz w:val="28"/>
                <w:szCs w:val="28"/>
              </w:rPr>
              <w:t>“</w:t>
            </w:r>
          </w:p>
          <w:p w:rsidR="00C91044" w:rsidRPr="00832012" w:rsidRDefault="00C91044" w:rsidP="00662C61">
            <w:pPr>
              <w:pStyle w:val="a7"/>
              <w:jc w:val="center"/>
              <w:rPr>
                <w:b/>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10.1</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Видача технічних умов для підключення</w:t>
            </w:r>
          </w:p>
          <w:p w:rsidR="00E90929" w:rsidRPr="00832012" w:rsidRDefault="00E90929" w:rsidP="00662C61">
            <w:pPr>
              <w:ind w:left="360"/>
              <w:jc w:val="center"/>
              <w:rPr>
                <w:b/>
                <w:bCs/>
                <w:sz w:val="28"/>
                <w:szCs w:val="28"/>
                <w:lang w:val="uk-UA"/>
              </w:rPr>
            </w:pPr>
            <w:r w:rsidRPr="00832012">
              <w:rPr>
                <w:sz w:val="28"/>
                <w:szCs w:val="28"/>
                <w:lang w:val="uk-UA"/>
              </w:rPr>
              <w:t>до системи централізованого водопостачання</w:t>
            </w:r>
          </w:p>
        </w:tc>
      </w:tr>
      <w:tr w:rsidR="00832012" w:rsidRPr="00074BD5" w:rsidTr="00513DC3">
        <w:trPr>
          <w:trHeight w:val="506"/>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10.2</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Видача технічних умов для підключення</w:t>
            </w:r>
          </w:p>
          <w:p w:rsidR="00E90929" w:rsidRPr="00832012" w:rsidRDefault="00E90929" w:rsidP="00662C61">
            <w:pPr>
              <w:ind w:left="360"/>
              <w:jc w:val="center"/>
              <w:rPr>
                <w:sz w:val="28"/>
                <w:szCs w:val="28"/>
                <w:lang w:val="uk-UA"/>
              </w:rPr>
            </w:pPr>
            <w:r w:rsidRPr="00832012">
              <w:rPr>
                <w:sz w:val="28"/>
                <w:szCs w:val="28"/>
                <w:lang w:val="uk-UA"/>
              </w:rPr>
              <w:t>до системи централізованого водовідведення</w:t>
            </w:r>
          </w:p>
        </w:tc>
      </w:tr>
      <w:tr w:rsidR="00C91044" w:rsidRPr="001F1169" w:rsidTr="00C91044">
        <w:trPr>
          <w:trHeight w:val="174"/>
        </w:trPr>
        <w:tc>
          <w:tcPr>
            <w:tcW w:w="5000" w:type="pct"/>
            <w:gridSpan w:val="5"/>
          </w:tcPr>
          <w:p w:rsidR="00C91044" w:rsidRPr="00832012" w:rsidRDefault="00C91044" w:rsidP="00662C61">
            <w:pPr>
              <w:pStyle w:val="a7"/>
              <w:ind w:left="501"/>
              <w:jc w:val="center"/>
              <w:rPr>
                <w:b/>
                <w:sz w:val="28"/>
                <w:szCs w:val="28"/>
                <w:lang w:val="uk-UA"/>
              </w:rPr>
            </w:pPr>
            <w:r w:rsidRPr="00832012">
              <w:rPr>
                <w:b/>
                <w:sz w:val="28"/>
                <w:szCs w:val="28"/>
                <w:lang w:val="uk-UA"/>
              </w:rPr>
              <w:t>11. Відділ економічного аналізу та розвитку управління економіки  виконавчого комітету Березанської міської ради</w:t>
            </w:r>
          </w:p>
          <w:p w:rsidR="00C91044" w:rsidRPr="00832012" w:rsidRDefault="00C91044" w:rsidP="00662C61">
            <w:pPr>
              <w:pStyle w:val="a7"/>
              <w:jc w:val="center"/>
              <w:rPr>
                <w:b/>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360"/>
              <w:jc w:val="center"/>
              <w:rPr>
                <w:b/>
                <w:bCs/>
                <w:sz w:val="28"/>
                <w:szCs w:val="28"/>
                <w:lang w:val="uk-UA"/>
              </w:rPr>
            </w:pP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11.1</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Спеціальна бюджетна дотація за наявні бджолосім’ї</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01454</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11.2</w:t>
            </w:r>
          </w:p>
        </w:tc>
        <w:tc>
          <w:tcPr>
            <w:tcW w:w="3201" w:type="pct"/>
          </w:tcPr>
          <w:p w:rsidR="00E90929" w:rsidRPr="00832012" w:rsidRDefault="00E90929" w:rsidP="00662C61">
            <w:pPr>
              <w:ind w:left="360"/>
              <w:jc w:val="center"/>
              <w:rPr>
                <w:sz w:val="28"/>
                <w:szCs w:val="28"/>
                <w:lang w:val="uk-UA"/>
              </w:rPr>
            </w:pPr>
            <w:r w:rsidRPr="00832012">
              <w:rPr>
                <w:sz w:val="28"/>
                <w:szCs w:val="28"/>
                <w:lang w:val="uk-UA"/>
              </w:rPr>
              <w:t>Реєстрація пасіки</w:t>
            </w:r>
          </w:p>
        </w:tc>
      </w:tr>
      <w:tr w:rsidR="00C91044" w:rsidRPr="00074BD5" w:rsidTr="00C91044">
        <w:tc>
          <w:tcPr>
            <w:tcW w:w="5000" w:type="pct"/>
            <w:gridSpan w:val="5"/>
          </w:tcPr>
          <w:p w:rsidR="00C91044" w:rsidRPr="00832012" w:rsidRDefault="00C91044" w:rsidP="00662C61">
            <w:pPr>
              <w:pStyle w:val="a7"/>
              <w:ind w:left="501"/>
              <w:jc w:val="center"/>
              <w:rPr>
                <w:b/>
                <w:bCs/>
                <w:sz w:val="28"/>
                <w:szCs w:val="28"/>
                <w:lang w:val="uk-UA"/>
              </w:rPr>
            </w:pPr>
            <w:r w:rsidRPr="00832012">
              <w:rPr>
                <w:b/>
                <w:bCs/>
                <w:sz w:val="28"/>
                <w:szCs w:val="28"/>
                <w:lang w:val="uk-UA"/>
              </w:rPr>
              <w:t xml:space="preserve">12. Державне </w:t>
            </w:r>
            <w:proofErr w:type="spellStart"/>
            <w:r w:rsidR="00AA612D">
              <w:rPr>
                <w:b/>
                <w:bCs/>
                <w:sz w:val="28"/>
                <w:szCs w:val="28"/>
                <w:lang w:val="uk-UA"/>
              </w:rPr>
              <w:t>аген</w:t>
            </w:r>
            <w:r w:rsidR="00AA612D" w:rsidRPr="00832012">
              <w:rPr>
                <w:b/>
                <w:bCs/>
                <w:sz w:val="28"/>
                <w:szCs w:val="28"/>
                <w:lang w:val="uk-UA"/>
              </w:rPr>
              <w:t>ство</w:t>
            </w:r>
            <w:proofErr w:type="spellEnd"/>
            <w:r w:rsidRPr="00832012">
              <w:rPr>
                <w:b/>
                <w:bCs/>
                <w:sz w:val="28"/>
                <w:szCs w:val="28"/>
                <w:lang w:val="uk-UA"/>
              </w:rPr>
              <w:t xml:space="preserve"> Водних ресурсів України</w:t>
            </w:r>
          </w:p>
          <w:p w:rsidR="00C91044" w:rsidRPr="00832012" w:rsidRDefault="00C91044" w:rsidP="00662C61">
            <w:pPr>
              <w:ind w:left="360"/>
              <w:jc w:val="center"/>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00255</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12.1</w:t>
            </w:r>
          </w:p>
        </w:tc>
        <w:tc>
          <w:tcPr>
            <w:tcW w:w="3201" w:type="pct"/>
          </w:tcPr>
          <w:p w:rsidR="00E90929" w:rsidRPr="00832012" w:rsidRDefault="00E90929" w:rsidP="004E764C">
            <w:pPr>
              <w:ind w:left="360"/>
              <w:jc w:val="center"/>
              <w:rPr>
                <w:sz w:val="28"/>
                <w:szCs w:val="28"/>
                <w:lang w:val="uk-UA"/>
              </w:rPr>
            </w:pPr>
            <w:r w:rsidRPr="00832012">
              <w:rPr>
                <w:sz w:val="28"/>
                <w:szCs w:val="28"/>
                <w:lang w:val="uk-UA"/>
              </w:rPr>
              <w:t>Видача дозволу на спеціальне водокористування</w:t>
            </w:r>
          </w:p>
        </w:tc>
      </w:tr>
      <w:tr w:rsidR="00C91044" w:rsidRPr="00074BD5" w:rsidTr="00C91044">
        <w:tc>
          <w:tcPr>
            <w:tcW w:w="5000" w:type="pct"/>
            <w:gridSpan w:val="5"/>
          </w:tcPr>
          <w:p w:rsidR="00C91044" w:rsidRPr="00832012" w:rsidRDefault="00C91044" w:rsidP="00662C61">
            <w:pPr>
              <w:pStyle w:val="a7"/>
              <w:ind w:left="501"/>
              <w:jc w:val="center"/>
              <w:rPr>
                <w:b/>
                <w:bCs/>
                <w:sz w:val="28"/>
                <w:szCs w:val="28"/>
                <w:lang w:val="uk-UA"/>
              </w:rPr>
            </w:pPr>
            <w:r w:rsidRPr="00832012">
              <w:rPr>
                <w:b/>
                <w:bCs/>
                <w:sz w:val="28"/>
                <w:szCs w:val="28"/>
                <w:lang w:val="uk-UA"/>
              </w:rPr>
              <w:t xml:space="preserve">13. </w:t>
            </w:r>
            <w:proofErr w:type="spellStart"/>
            <w:r w:rsidRPr="00832012">
              <w:rPr>
                <w:b/>
                <w:bCs/>
                <w:sz w:val="28"/>
                <w:szCs w:val="28"/>
                <w:lang w:val="uk-UA"/>
              </w:rPr>
              <w:t>Баришівське</w:t>
            </w:r>
            <w:proofErr w:type="spellEnd"/>
            <w:r w:rsidRPr="00832012">
              <w:rPr>
                <w:b/>
                <w:bCs/>
                <w:sz w:val="28"/>
                <w:szCs w:val="28"/>
                <w:lang w:val="uk-UA"/>
              </w:rPr>
              <w:t xml:space="preserve"> міжрайонне Управління Головного управління </w:t>
            </w:r>
            <w:proofErr w:type="spellStart"/>
            <w:r w:rsidRPr="00832012">
              <w:rPr>
                <w:b/>
                <w:bCs/>
                <w:sz w:val="28"/>
                <w:szCs w:val="28"/>
                <w:lang w:val="uk-UA"/>
              </w:rPr>
              <w:t>Держсанепідслужби</w:t>
            </w:r>
            <w:proofErr w:type="spellEnd"/>
            <w:r w:rsidRPr="00832012">
              <w:rPr>
                <w:b/>
                <w:bCs/>
                <w:sz w:val="28"/>
                <w:szCs w:val="28"/>
                <w:lang w:val="uk-UA"/>
              </w:rPr>
              <w:t xml:space="preserve"> у Київській області</w:t>
            </w:r>
          </w:p>
          <w:p w:rsidR="00C91044" w:rsidRPr="00832012" w:rsidRDefault="00C91044" w:rsidP="00662C61">
            <w:pPr>
              <w:pStyle w:val="a7"/>
              <w:jc w:val="center"/>
              <w:rPr>
                <w:b/>
                <w:bCs/>
                <w:sz w:val="28"/>
                <w:szCs w:val="28"/>
                <w:lang w:val="uk-UA"/>
              </w:rPr>
            </w:pP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ind w:left="8"/>
              <w:jc w:val="center"/>
              <w:rPr>
                <w:b/>
                <w:bCs/>
                <w:sz w:val="28"/>
                <w:szCs w:val="28"/>
                <w:lang w:val="uk-UA"/>
              </w:rPr>
            </w:pPr>
            <w:r w:rsidRPr="00832012">
              <w:rPr>
                <w:b/>
                <w:bCs/>
                <w:sz w:val="28"/>
                <w:szCs w:val="28"/>
                <w:lang w:val="uk-UA"/>
              </w:rPr>
              <w:t>00206</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13.1</w:t>
            </w:r>
          </w:p>
        </w:tc>
        <w:tc>
          <w:tcPr>
            <w:tcW w:w="3201" w:type="pct"/>
          </w:tcPr>
          <w:p w:rsidR="00E90929" w:rsidRDefault="00E90929" w:rsidP="00513DC3">
            <w:pPr>
              <w:jc w:val="center"/>
              <w:rPr>
                <w:sz w:val="28"/>
                <w:szCs w:val="28"/>
                <w:lang w:val="uk-UA"/>
              </w:rPr>
            </w:pPr>
            <w:r w:rsidRPr="00832012">
              <w:rPr>
                <w:sz w:val="28"/>
                <w:szCs w:val="28"/>
                <w:lang w:val="uk-UA"/>
              </w:rPr>
              <w:t>Видача фізичним особам висновку державної санітарно-епідеміологічної експертизи діючих об’єктів</w:t>
            </w:r>
          </w:p>
          <w:p w:rsidR="00AA612D" w:rsidRPr="00832012" w:rsidRDefault="00AA612D" w:rsidP="00513DC3">
            <w:pPr>
              <w:jc w:val="center"/>
              <w:rPr>
                <w:sz w:val="28"/>
                <w:szCs w:val="28"/>
                <w:lang w:val="uk-UA"/>
              </w:rPr>
            </w:pPr>
          </w:p>
        </w:tc>
      </w:tr>
      <w:tr w:rsidR="00C91044" w:rsidRPr="00074BD5" w:rsidTr="00C91044">
        <w:tc>
          <w:tcPr>
            <w:tcW w:w="5000" w:type="pct"/>
            <w:gridSpan w:val="5"/>
          </w:tcPr>
          <w:p w:rsidR="00C91044" w:rsidRPr="00832012" w:rsidRDefault="00C91044" w:rsidP="00662C61">
            <w:pPr>
              <w:pStyle w:val="a7"/>
              <w:ind w:left="501"/>
              <w:jc w:val="center"/>
              <w:rPr>
                <w:b/>
                <w:bCs/>
                <w:sz w:val="28"/>
                <w:szCs w:val="28"/>
                <w:lang w:val="uk-UA"/>
              </w:rPr>
            </w:pPr>
            <w:r w:rsidRPr="00832012">
              <w:rPr>
                <w:b/>
                <w:bCs/>
                <w:sz w:val="28"/>
                <w:szCs w:val="28"/>
                <w:lang w:val="uk-UA"/>
              </w:rPr>
              <w:t xml:space="preserve">14. </w:t>
            </w:r>
            <w:proofErr w:type="spellStart"/>
            <w:r w:rsidRPr="00832012">
              <w:rPr>
                <w:b/>
                <w:bCs/>
                <w:sz w:val="28"/>
                <w:szCs w:val="28"/>
                <w:lang w:val="uk-UA"/>
              </w:rPr>
              <w:t>Баришівський</w:t>
            </w:r>
            <w:proofErr w:type="spellEnd"/>
            <w:r w:rsidRPr="00832012">
              <w:rPr>
                <w:b/>
                <w:bCs/>
                <w:sz w:val="28"/>
                <w:szCs w:val="28"/>
                <w:lang w:val="uk-UA"/>
              </w:rPr>
              <w:t xml:space="preserve"> РС ГУ  ДСНС України у Київській області</w:t>
            </w:r>
          </w:p>
          <w:p w:rsidR="00C91044" w:rsidRPr="00832012" w:rsidRDefault="00C91044" w:rsidP="00662C61">
            <w:pPr>
              <w:pStyle w:val="a7"/>
              <w:jc w:val="center"/>
              <w:rPr>
                <w:b/>
                <w:bCs/>
                <w:sz w:val="28"/>
                <w:szCs w:val="28"/>
                <w:lang w:val="uk-UA"/>
              </w:rPr>
            </w:pPr>
          </w:p>
        </w:tc>
      </w:tr>
      <w:tr w:rsidR="00832012" w:rsidRPr="009A180F"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00162</w:t>
            </w:r>
          </w:p>
        </w:tc>
        <w:tc>
          <w:tcPr>
            <w:tcW w:w="446" w:type="pct"/>
            <w:gridSpan w:val="2"/>
          </w:tcPr>
          <w:p w:rsidR="00E90929" w:rsidRPr="00832012" w:rsidRDefault="00E90929" w:rsidP="00662C61">
            <w:pPr>
              <w:jc w:val="center"/>
              <w:rPr>
                <w:b/>
                <w:bCs/>
                <w:sz w:val="28"/>
                <w:szCs w:val="28"/>
                <w:lang w:val="uk-UA"/>
              </w:rPr>
            </w:pPr>
            <w:r w:rsidRPr="00832012">
              <w:rPr>
                <w:b/>
                <w:bCs/>
                <w:sz w:val="28"/>
                <w:szCs w:val="28"/>
                <w:lang w:val="uk-UA"/>
              </w:rPr>
              <w:t>14.1</w:t>
            </w:r>
          </w:p>
        </w:tc>
        <w:tc>
          <w:tcPr>
            <w:tcW w:w="3201" w:type="pct"/>
          </w:tcPr>
          <w:p w:rsidR="00E90929" w:rsidRPr="00832012" w:rsidRDefault="00E90929" w:rsidP="004E764C">
            <w:pPr>
              <w:jc w:val="center"/>
              <w:rPr>
                <w:sz w:val="28"/>
                <w:szCs w:val="28"/>
                <w:lang w:val="uk-UA"/>
              </w:rPr>
            </w:pPr>
            <w:r w:rsidRPr="00832012">
              <w:rPr>
                <w:sz w:val="28"/>
                <w:szCs w:val="28"/>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C91044" w:rsidRPr="00074BD5" w:rsidTr="00C91044">
        <w:tc>
          <w:tcPr>
            <w:tcW w:w="5000" w:type="pct"/>
            <w:gridSpan w:val="5"/>
          </w:tcPr>
          <w:p w:rsidR="00C91044" w:rsidRPr="00AA612D" w:rsidRDefault="00C91044" w:rsidP="00662C61">
            <w:pPr>
              <w:pStyle w:val="a7"/>
              <w:spacing w:line="12" w:lineRule="atLeast"/>
              <w:ind w:left="501"/>
              <w:jc w:val="center"/>
              <w:textAlignment w:val="baseline"/>
              <w:rPr>
                <w:b/>
                <w:bCs/>
                <w:sz w:val="28"/>
                <w:szCs w:val="28"/>
              </w:rPr>
            </w:pPr>
            <w:r w:rsidRPr="00832012">
              <w:rPr>
                <w:b/>
                <w:bCs/>
                <w:sz w:val="28"/>
                <w:szCs w:val="28"/>
                <w:lang w:val="uk-UA"/>
              </w:rPr>
              <w:t xml:space="preserve">15. Органи виконавчої влади та самоврядування – суб’єкти надання комплексної послуги </w:t>
            </w:r>
            <w:r w:rsidR="00AA612D" w:rsidRPr="00AA612D">
              <w:rPr>
                <w:b/>
                <w:bCs/>
                <w:sz w:val="28"/>
                <w:szCs w:val="28"/>
              </w:rPr>
              <w:t>„</w:t>
            </w:r>
            <w:proofErr w:type="spellStart"/>
            <w:r w:rsidRPr="00832012">
              <w:rPr>
                <w:b/>
                <w:bCs/>
                <w:sz w:val="28"/>
                <w:szCs w:val="28"/>
                <w:lang w:val="uk-UA"/>
              </w:rPr>
              <w:t>єМалятко</w:t>
            </w:r>
            <w:proofErr w:type="spellEnd"/>
            <w:r w:rsidR="00AA612D" w:rsidRPr="00AA612D">
              <w:rPr>
                <w:b/>
                <w:bCs/>
                <w:sz w:val="28"/>
                <w:szCs w:val="28"/>
              </w:rPr>
              <w:t>“</w:t>
            </w:r>
          </w:p>
          <w:p w:rsidR="00C91044" w:rsidRPr="00832012" w:rsidRDefault="00C91044" w:rsidP="00662C61">
            <w:pPr>
              <w:pStyle w:val="a7"/>
              <w:spacing w:line="12" w:lineRule="atLeast"/>
              <w:jc w:val="center"/>
              <w:textAlignment w:val="baseline"/>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01369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15.1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 xml:space="preserve">Комплексна послуга </w:t>
            </w:r>
            <w:r w:rsidR="00AA612D">
              <w:rPr>
                <w:sz w:val="28"/>
                <w:szCs w:val="28"/>
                <w:lang w:val="en-US"/>
              </w:rPr>
              <w:t>„</w:t>
            </w:r>
            <w:proofErr w:type="spellStart"/>
            <w:r w:rsidRPr="00832012">
              <w:rPr>
                <w:sz w:val="28"/>
                <w:szCs w:val="28"/>
                <w:lang w:val="uk-UA"/>
              </w:rPr>
              <w:t>єМалятко</w:t>
            </w:r>
            <w:proofErr w:type="spellEnd"/>
            <w:r w:rsidR="00AA612D">
              <w:rPr>
                <w:sz w:val="28"/>
                <w:szCs w:val="28"/>
                <w:lang w:val="en-US"/>
              </w:rPr>
              <w:t>“</w:t>
            </w:r>
            <w:r w:rsidRPr="00832012">
              <w:rPr>
                <w:sz w:val="28"/>
                <w:szCs w:val="28"/>
                <w:lang w:val="uk-UA"/>
              </w:rPr>
              <w:t xml:space="preserve"> (9 ПОСЛУГ)</w:t>
            </w:r>
          </w:p>
          <w:p w:rsidR="00E90929" w:rsidRPr="00832012" w:rsidRDefault="00E90929" w:rsidP="004E764C">
            <w:pPr>
              <w:spacing w:line="12" w:lineRule="atLeast"/>
              <w:ind w:left="247"/>
              <w:jc w:val="center"/>
              <w:textAlignment w:val="baseline"/>
              <w:rPr>
                <w:sz w:val="28"/>
                <w:szCs w:val="28"/>
                <w:lang w:val="uk-UA"/>
              </w:rPr>
            </w:pPr>
          </w:p>
        </w:tc>
      </w:tr>
      <w:tr w:rsidR="00C91044" w:rsidRPr="00074BD5" w:rsidTr="00C91044">
        <w:tc>
          <w:tcPr>
            <w:tcW w:w="5000" w:type="pct"/>
            <w:gridSpan w:val="5"/>
          </w:tcPr>
          <w:p w:rsidR="00C91044" w:rsidRPr="00832012" w:rsidRDefault="00C91044" w:rsidP="004E764C">
            <w:pPr>
              <w:pStyle w:val="a7"/>
              <w:spacing w:line="12" w:lineRule="atLeast"/>
              <w:ind w:left="501"/>
              <w:jc w:val="center"/>
              <w:textAlignment w:val="baseline"/>
              <w:rPr>
                <w:b/>
                <w:bCs/>
                <w:sz w:val="28"/>
                <w:szCs w:val="28"/>
                <w:lang w:val="uk-UA"/>
              </w:rPr>
            </w:pPr>
            <w:r w:rsidRPr="00832012">
              <w:rPr>
                <w:b/>
                <w:bCs/>
                <w:sz w:val="28"/>
                <w:szCs w:val="28"/>
                <w:lang w:val="uk-UA"/>
              </w:rPr>
              <w:t xml:space="preserve">16. </w:t>
            </w:r>
            <w:proofErr w:type="spellStart"/>
            <w:r w:rsidRPr="00832012">
              <w:rPr>
                <w:b/>
                <w:bCs/>
                <w:sz w:val="28"/>
                <w:szCs w:val="28"/>
                <w:lang w:val="uk-UA"/>
              </w:rPr>
              <w:t>Березанський</w:t>
            </w:r>
            <w:proofErr w:type="spellEnd"/>
            <w:r w:rsidRPr="00832012">
              <w:rPr>
                <w:b/>
                <w:bCs/>
                <w:sz w:val="28"/>
                <w:szCs w:val="28"/>
                <w:lang w:val="uk-UA"/>
              </w:rPr>
              <w:t xml:space="preserve"> міський територіальний центр соціального обслуговування (Надання соціальних послуг)</w:t>
            </w:r>
          </w:p>
          <w:p w:rsidR="00C91044" w:rsidRPr="00832012" w:rsidRDefault="00C91044" w:rsidP="004E764C">
            <w:pPr>
              <w:pStyle w:val="a7"/>
              <w:spacing w:line="12" w:lineRule="atLeast"/>
              <w:jc w:val="center"/>
              <w:textAlignment w:val="baseline"/>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16.1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 xml:space="preserve">Довідка про перебування на обслуговуванні у </w:t>
            </w:r>
            <w:proofErr w:type="spellStart"/>
            <w:r w:rsidRPr="00832012">
              <w:rPr>
                <w:sz w:val="28"/>
                <w:szCs w:val="28"/>
                <w:lang w:val="uk-UA"/>
              </w:rPr>
              <w:t>Березанському</w:t>
            </w:r>
            <w:proofErr w:type="spellEnd"/>
            <w:r w:rsidRPr="00832012">
              <w:rPr>
                <w:sz w:val="28"/>
                <w:szCs w:val="28"/>
                <w:lang w:val="uk-UA"/>
              </w:rPr>
              <w:t xml:space="preserve"> міському територіальному центрі соціального обслуговування (надання соціальних послуг)</w:t>
            </w:r>
          </w:p>
        </w:tc>
      </w:tr>
      <w:tr w:rsidR="00C91044" w:rsidRPr="00074BD5" w:rsidTr="00C91044">
        <w:tc>
          <w:tcPr>
            <w:tcW w:w="5000" w:type="pct"/>
            <w:gridSpan w:val="5"/>
          </w:tcPr>
          <w:p w:rsidR="00C91044" w:rsidRPr="00832012" w:rsidRDefault="00C91044" w:rsidP="00662C61">
            <w:pPr>
              <w:pStyle w:val="a7"/>
              <w:spacing w:line="12" w:lineRule="atLeast"/>
              <w:ind w:left="501"/>
              <w:jc w:val="center"/>
              <w:textAlignment w:val="baseline"/>
              <w:rPr>
                <w:b/>
                <w:bCs/>
                <w:sz w:val="28"/>
                <w:szCs w:val="28"/>
                <w:lang w:val="uk-UA"/>
              </w:rPr>
            </w:pPr>
            <w:r w:rsidRPr="00832012">
              <w:rPr>
                <w:b/>
                <w:bCs/>
                <w:sz w:val="28"/>
                <w:szCs w:val="28"/>
                <w:lang w:val="uk-UA"/>
              </w:rPr>
              <w:t xml:space="preserve">17. </w:t>
            </w:r>
            <w:proofErr w:type="spellStart"/>
            <w:r w:rsidRPr="00832012">
              <w:rPr>
                <w:b/>
                <w:bCs/>
                <w:sz w:val="28"/>
                <w:szCs w:val="28"/>
                <w:lang w:val="uk-UA"/>
              </w:rPr>
              <w:t>Баришівське</w:t>
            </w:r>
            <w:proofErr w:type="spellEnd"/>
            <w:r w:rsidRPr="00832012">
              <w:rPr>
                <w:b/>
                <w:bCs/>
                <w:sz w:val="28"/>
                <w:szCs w:val="28"/>
                <w:lang w:val="uk-UA"/>
              </w:rPr>
              <w:t xml:space="preserve"> районне управління Головного управління </w:t>
            </w:r>
            <w:proofErr w:type="spellStart"/>
            <w:r w:rsidRPr="00832012">
              <w:rPr>
                <w:b/>
                <w:bCs/>
                <w:sz w:val="28"/>
                <w:szCs w:val="28"/>
                <w:lang w:val="uk-UA"/>
              </w:rPr>
              <w:t>Держпродспоживслужби</w:t>
            </w:r>
            <w:proofErr w:type="spellEnd"/>
            <w:r w:rsidRPr="00832012">
              <w:rPr>
                <w:b/>
                <w:bCs/>
                <w:sz w:val="28"/>
                <w:szCs w:val="28"/>
                <w:lang w:val="uk-UA"/>
              </w:rPr>
              <w:t xml:space="preserve"> в Київській області</w:t>
            </w:r>
          </w:p>
          <w:p w:rsidR="00C91044" w:rsidRPr="00832012" w:rsidRDefault="00C91044" w:rsidP="00662C61">
            <w:pPr>
              <w:spacing w:line="12" w:lineRule="atLeast"/>
              <w:ind w:left="247"/>
              <w:jc w:val="center"/>
              <w:textAlignment w:val="baseline"/>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p w:rsidR="00E90929" w:rsidRPr="00832012" w:rsidRDefault="00E90929" w:rsidP="004E764C">
            <w:pPr>
              <w:jc w:val="center"/>
              <w:rPr>
                <w:b/>
                <w:bCs/>
                <w:sz w:val="28"/>
                <w:szCs w:val="28"/>
                <w:lang w:val="uk-UA"/>
              </w:rPr>
            </w:pPr>
          </w:p>
          <w:p w:rsidR="00E90929" w:rsidRPr="00832012" w:rsidRDefault="00E90929" w:rsidP="004E764C">
            <w:p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00163</w:t>
            </w:r>
          </w:p>
          <w:p w:rsidR="00E90929" w:rsidRPr="00832012" w:rsidRDefault="00E90929" w:rsidP="004E764C">
            <w:pPr>
              <w:jc w:val="center"/>
              <w:rPr>
                <w:b/>
                <w:bCs/>
                <w:sz w:val="28"/>
                <w:szCs w:val="28"/>
                <w:lang w:val="uk-UA"/>
              </w:rPr>
            </w:pPr>
            <w:r w:rsidRPr="00832012">
              <w:rPr>
                <w:b/>
                <w:bCs/>
                <w:sz w:val="28"/>
                <w:szCs w:val="28"/>
                <w:lang w:val="uk-UA"/>
              </w:rPr>
              <w:t>00301</w:t>
            </w:r>
          </w:p>
          <w:p w:rsidR="00E90929" w:rsidRPr="00832012" w:rsidRDefault="00E90929" w:rsidP="004E764C">
            <w:pPr>
              <w:jc w:val="center"/>
              <w:rPr>
                <w:b/>
                <w:bCs/>
                <w:sz w:val="28"/>
                <w:szCs w:val="28"/>
                <w:lang w:val="uk-UA"/>
              </w:rPr>
            </w:pPr>
            <w:r w:rsidRPr="00832012">
              <w:rPr>
                <w:b/>
                <w:bCs/>
                <w:sz w:val="28"/>
                <w:szCs w:val="28"/>
                <w:lang w:val="uk-UA"/>
              </w:rPr>
              <w:t>01587</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17.1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 xml:space="preserve">Видача експлуатаційного дозволу оператором ринку, що проводить діяльність, пов’язану з виробництвом та/або зберіганням харчових продуктів тваринного </w:t>
            </w:r>
            <w:r w:rsidRPr="00832012">
              <w:rPr>
                <w:sz w:val="28"/>
                <w:szCs w:val="28"/>
                <w:lang w:val="uk-UA"/>
              </w:rPr>
              <w:lastRenderedPageBreak/>
              <w:t>походження</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17.2</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Видача експлуатаційного дозволу для провадження діяльності на потужностях (об’єктах) з переробки неїстівних продуктів тваринного походження</w:t>
            </w:r>
          </w:p>
        </w:tc>
      </w:tr>
      <w:tr w:rsidR="00C91044" w:rsidRPr="00074BD5" w:rsidTr="00C91044">
        <w:tc>
          <w:tcPr>
            <w:tcW w:w="5000" w:type="pct"/>
            <w:gridSpan w:val="5"/>
          </w:tcPr>
          <w:p w:rsidR="00C91044" w:rsidRPr="00832012" w:rsidRDefault="00C91044" w:rsidP="00662C61">
            <w:pPr>
              <w:pStyle w:val="a7"/>
              <w:spacing w:line="12" w:lineRule="atLeast"/>
              <w:ind w:left="501"/>
              <w:jc w:val="center"/>
              <w:textAlignment w:val="baseline"/>
              <w:rPr>
                <w:b/>
                <w:bCs/>
                <w:sz w:val="28"/>
                <w:szCs w:val="28"/>
                <w:lang w:val="uk-UA"/>
              </w:rPr>
            </w:pPr>
            <w:r w:rsidRPr="00832012">
              <w:rPr>
                <w:b/>
                <w:bCs/>
                <w:sz w:val="28"/>
                <w:szCs w:val="28"/>
                <w:lang w:val="uk-UA"/>
              </w:rPr>
              <w:t>18. Управління патрульної поліції у Київській області Департаменту патрульної поліції</w:t>
            </w:r>
          </w:p>
          <w:p w:rsidR="00C91044" w:rsidRPr="00832012" w:rsidRDefault="00C91044" w:rsidP="00662C61">
            <w:pPr>
              <w:pStyle w:val="a7"/>
              <w:spacing w:line="12" w:lineRule="atLeast"/>
              <w:jc w:val="center"/>
              <w:textAlignment w:val="baseline"/>
              <w:rPr>
                <w:b/>
                <w:bCs/>
                <w:sz w:val="28"/>
                <w:szCs w:val="28"/>
                <w:lang w:val="uk-UA"/>
              </w:rPr>
            </w:pP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00167</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18.1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Видача погодження маршруту руху транспортного засобу під час дорожнього перевезення небезпечних вантажів</w:t>
            </w:r>
          </w:p>
        </w:tc>
      </w:tr>
      <w:tr w:rsidR="00832012" w:rsidRPr="00074BD5" w:rsidTr="00513DC3">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00166</w:t>
            </w:r>
          </w:p>
        </w:tc>
        <w:tc>
          <w:tcPr>
            <w:tcW w:w="446" w:type="pct"/>
            <w:gridSpan w:val="2"/>
          </w:tcPr>
          <w:p w:rsidR="00E90929" w:rsidRPr="00832012" w:rsidRDefault="00E90929" w:rsidP="00C91044">
            <w:pPr>
              <w:spacing w:line="12" w:lineRule="atLeast"/>
              <w:jc w:val="center"/>
              <w:textAlignment w:val="baseline"/>
              <w:rPr>
                <w:b/>
                <w:bCs/>
                <w:sz w:val="28"/>
                <w:szCs w:val="28"/>
                <w:lang w:val="uk-UA"/>
              </w:rPr>
            </w:pPr>
            <w:r w:rsidRPr="00832012">
              <w:rPr>
                <w:b/>
                <w:bCs/>
                <w:sz w:val="28"/>
                <w:szCs w:val="28"/>
                <w:lang w:val="uk-UA"/>
              </w:rPr>
              <w:t>18.2</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Видача дозволу на участь у дорожньому русі транспортних засобів, вагові або габаритні параметри яких перевищують нормативні</w:t>
            </w:r>
          </w:p>
        </w:tc>
      </w:tr>
      <w:tr w:rsidR="00C91044" w:rsidRPr="00074BD5" w:rsidTr="00C91044">
        <w:tc>
          <w:tcPr>
            <w:tcW w:w="5000" w:type="pct"/>
            <w:gridSpan w:val="5"/>
          </w:tcPr>
          <w:p w:rsidR="00C91044" w:rsidRPr="00832012" w:rsidRDefault="00C91044" w:rsidP="00662C61">
            <w:pPr>
              <w:pStyle w:val="a7"/>
              <w:spacing w:line="12" w:lineRule="atLeast"/>
              <w:ind w:left="501"/>
              <w:jc w:val="center"/>
              <w:textAlignment w:val="baseline"/>
              <w:rPr>
                <w:b/>
                <w:bCs/>
                <w:sz w:val="28"/>
                <w:szCs w:val="28"/>
                <w:lang w:val="uk-UA"/>
              </w:rPr>
            </w:pPr>
            <w:r w:rsidRPr="00832012">
              <w:rPr>
                <w:b/>
                <w:bCs/>
                <w:sz w:val="28"/>
                <w:szCs w:val="28"/>
                <w:lang w:val="uk-UA"/>
              </w:rPr>
              <w:t>19. Центральне міжрегіональне управління Міністерства юстиції (м. Київ)</w:t>
            </w:r>
          </w:p>
          <w:p w:rsidR="00C91044" w:rsidRPr="00832012" w:rsidRDefault="00C91044" w:rsidP="00662C61">
            <w:pPr>
              <w:spacing w:line="12" w:lineRule="atLeast"/>
              <w:ind w:left="247"/>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00051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створення 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00561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ДР відмови від всеукраїнського статусу</w:t>
            </w:r>
          </w:p>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00091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19.3</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ДР внесення змін до відомостей про відокремлений</w:t>
            </w:r>
          </w:p>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підрозділ громадського об'єднання</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00335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19.4</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зміни складу комісії з припинення (комісії з</w:t>
            </w:r>
          </w:p>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реорганізації, ліквідаційної комісії ) 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00584</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19.5</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підтвердження всеукраїнського статусу 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00093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19.6</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відокремленого підрозділу</w:t>
            </w:r>
          </w:p>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00098</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19.7</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громадського об'єднання в результаті його ліквідації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00102</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19.8</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громадського об'єднання в результаті його реорганізації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00076</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19.9</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громадського об'єднання, що не має статусу юридичної особи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00110</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19.10</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громадського об'єднання, що не має статусу</w:t>
            </w:r>
          </w:p>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юридичної особи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00086</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19.11</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 xml:space="preserve">Державна реєстрація </w:t>
            </w:r>
            <w:r w:rsidRPr="00832012">
              <w:rPr>
                <w:sz w:val="28"/>
                <w:szCs w:val="28"/>
                <w:lang w:val="uk-UA" w:eastAsia="uk-UA"/>
              </w:rPr>
              <w:t>рішення про виділ 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00084</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19.12</w:t>
            </w:r>
          </w:p>
        </w:tc>
        <w:tc>
          <w:tcPr>
            <w:tcW w:w="3201" w:type="pct"/>
          </w:tcPr>
          <w:p w:rsidR="00E90929" w:rsidRPr="00832012" w:rsidRDefault="00E90929" w:rsidP="004E764C">
            <w:pPr>
              <w:spacing w:line="12" w:lineRule="atLeast"/>
              <w:jc w:val="center"/>
              <w:textAlignment w:val="baseline"/>
              <w:rPr>
                <w:bCs/>
                <w:sz w:val="28"/>
                <w:szCs w:val="28"/>
                <w:lang w:val="uk-UA"/>
              </w:rPr>
            </w:pPr>
            <w:r w:rsidRPr="00832012">
              <w:rPr>
                <w:sz w:val="28"/>
                <w:szCs w:val="28"/>
                <w:lang w:val="uk-UA"/>
              </w:rPr>
              <w:t xml:space="preserve">Державна реєстрація </w:t>
            </w:r>
            <w:r w:rsidRPr="00832012">
              <w:rPr>
                <w:bCs/>
                <w:sz w:val="28"/>
                <w:szCs w:val="28"/>
                <w:lang w:val="uk-UA" w:eastAsia="uk-UA"/>
              </w:rPr>
              <w:t>рішення про відміну рішення про припинення 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00077</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19.13</w:t>
            </w:r>
          </w:p>
        </w:tc>
        <w:tc>
          <w:tcPr>
            <w:tcW w:w="3201" w:type="pct"/>
          </w:tcPr>
          <w:p w:rsidR="00E90929" w:rsidRPr="00832012" w:rsidRDefault="00E90929" w:rsidP="004E764C">
            <w:pPr>
              <w:spacing w:line="12" w:lineRule="atLeast"/>
              <w:jc w:val="center"/>
              <w:textAlignment w:val="baseline"/>
              <w:rPr>
                <w:bCs/>
                <w:sz w:val="28"/>
                <w:szCs w:val="28"/>
                <w:lang w:val="uk-UA"/>
              </w:rPr>
            </w:pPr>
            <w:r w:rsidRPr="00832012">
              <w:rPr>
                <w:sz w:val="28"/>
                <w:szCs w:val="28"/>
                <w:lang w:val="uk-UA"/>
              </w:rPr>
              <w:t xml:space="preserve">Державна реєстрація </w:t>
            </w:r>
            <w:r w:rsidRPr="00832012">
              <w:rPr>
                <w:bCs/>
                <w:sz w:val="28"/>
                <w:szCs w:val="28"/>
                <w:lang w:val="uk-UA" w:eastAsia="uk-UA"/>
              </w:rPr>
              <w:t xml:space="preserve">рішення про припинення </w:t>
            </w:r>
            <w:r w:rsidRPr="00832012">
              <w:rPr>
                <w:bCs/>
                <w:sz w:val="28"/>
                <w:szCs w:val="28"/>
                <w:lang w:val="uk-UA" w:eastAsia="uk-UA"/>
              </w:rPr>
              <w:lastRenderedPageBreak/>
              <w:t>громадського об'єднання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00089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19.14</w:t>
            </w:r>
          </w:p>
        </w:tc>
        <w:tc>
          <w:tcPr>
            <w:tcW w:w="3201" w:type="pct"/>
          </w:tcPr>
          <w:p w:rsidR="00E90929" w:rsidRPr="00832012" w:rsidRDefault="00E90929" w:rsidP="004E764C">
            <w:pPr>
              <w:spacing w:line="12" w:lineRule="atLeast"/>
              <w:jc w:val="center"/>
              <w:textAlignment w:val="baseline"/>
              <w:rPr>
                <w:bCs/>
                <w:sz w:val="28"/>
                <w:szCs w:val="28"/>
                <w:lang w:val="uk-UA"/>
              </w:rPr>
            </w:pPr>
            <w:r w:rsidRPr="00832012">
              <w:rPr>
                <w:sz w:val="28"/>
                <w:szCs w:val="28"/>
                <w:lang w:val="uk-UA"/>
              </w:rPr>
              <w:t xml:space="preserve">Державна реєстрація </w:t>
            </w:r>
            <w:r w:rsidRPr="00832012">
              <w:rPr>
                <w:bCs/>
                <w:sz w:val="28"/>
                <w:szCs w:val="28"/>
                <w:lang w:val="uk-UA" w:eastAsia="uk-UA"/>
              </w:rPr>
              <w:t>створення відокремленого підрозділу громадського об'єднання</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00053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19.15</w:t>
            </w:r>
          </w:p>
        </w:tc>
        <w:tc>
          <w:tcPr>
            <w:tcW w:w="3201" w:type="pct"/>
          </w:tcPr>
          <w:p w:rsidR="00E90929" w:rsidRPr="00832012" w:rsidRDefault="00E90929" w:rsidP="004E764C">
            <w:pPr>
              <w:spacing w:line="12" w:lineRule="atLeast"/>
              <w:jc w:val="center"/>
              <w:textAlignment w:val="baseline"/>
              <w:rPr>
                <w:bCs/>
                <w:sz w:val="28"/>
                <w:szCs w:val="28"/>
                <w:lang w:val="uk-UA"/>
              </w:rPr>
            </w:pPr>
            <w:r w:rsidRPr="00832012">
              <w:rPr>
                <w:bCs/>
                <w:sz w:val="28"/>
                <w:szCs w:val="28"/>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00111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19.16</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змін до відомостей про громадську організацію,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00055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19.17</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змін до відомостей про ГО,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32012" w:rsidRPr="00074BD5" w:rsidTr="00513DC3">
        <w:trPr>
          <w:trHeight w:val="151"/>
        </w:trPr>
        <w:tc>
          <w:tcPr>
            <w:tcW w:w="393" w:type="pct"/>
          </w:tcPr>
          <w:p w:rsidR="009224D3" w:rsidRPr="00832012" w:rsidRDefault="009224D3" w:rsidP="004E764C">
            <w:pPr>
              <w:pStyle w:val="a7"/>
              <w:numPr>
                <w:ilvl w:val="0"/>
                <w:numId w:val="7"/>
              </w:numPr>
              <w:jc w:val="center"/>
              <w:rPr>
                <w:b/>
                <w:bCs/>
                <w:sz w:val="28"/>
                <w:szCs w:val="28"/>
                <w:lang w:val="uk-UA"/>
              </w:rPr>
            </w:pPr>
          </w:p>
        </w:tc>
        <w:tc>
          <w:tcPr>
            <w:tcW w:w="960" w:type="pct"/>
          </w:tcPr>
          <w:p w:rsidR="009224D3" w:rsidRPr="00832012" w:rsidRDefault="009224D3" w:rsidP="004E764C">
            <w:pPr>
              <w:jc w:val="center"/>
              <w:rPr>
                <w:b/>
                <w:bCs/>
                <w:sz w:val="28"/>
                <w:szCs w:val="28"/>
                <w:lang w:val="uk-UA"/>
              </w:rPr>
            </w:pPr>
            <w:r w:rsidRPr="00832012">
              <w:rPr>
                <w:b/>
                <w:bCs/>
                <w:sz w:val="28"/>
                <w:szCs w:val="28"/>
                <w:lang w:val="uk-UA"/>
              </w:rPr>
              <w:t>00667</w:t>
            </w:r>
          </w:p>
        </w:tc>
        <w:tc>
          <w:tcPr>
            <w:tcW w:w="446" w:type="pct"/>
            <w:gridSpan w:val="2"/>
          </w:tcPr>
          <w:p w:rsidR="009224D3" w:rsidRPr="00832012" w:rsidRDefault="009224D3" w:rsidP="00662C61">
            <w:pPr>
              <w:spacing w:line="12" w:lineRule="atLeast"/>
              <w:jc w:val="center"/>
              <w:textAlignment w:val="baseline"/>
              <w:rPr>
                <w:b/>
                <w:bCs/>
                <w:sz w:val="28"/>
                <w:szCs w:val="28"/>
                <w:lang w:val="uk-UA"/>
              </w:rPr>
            </w:pPr>
            <w:r w:rsidRPr="00832012">
              <w:rPr>
                <w:b/>
                <w:bCs/>
                <w:sz w:val="28"/>
                <w:szCs w:val="28"/>
                <w:lang w:val="uk-UA"/>
              </w:rPr>
              <w:t>19.18</w:t>
            </w:r>
          </w:p>
        </w:tc>
        <w:tc>
          <w:tcPr>
            <w:tcW w:w="3201" w:type="pct"/>
          </w:tcPr>
          <w:p w:rsidR="009224D3" w:rsidRPr="00832012" w:rsidRDefault="009224D3" w:rsidP="004E764C">
            <w:pPr>
              <w:spacing w:line="12" w:lineRule="atLeast"/>
              <w:jc w:val="center"/>
              <w:textAlignment w:val="baseline"/>
              <w:rPr>
                <w:sz w:val="28"/>
                <w:szCs w:val="28"/>
                <w:lang w:val="uk-UA"/>
              </w:rPr>
            </w:pPr>
            <w:r w:rsidRPr="00832012">
              <w:rPr>
                <w:sz w:val="28"/>
                <w:szCs w:val="28"/>
                <w:lang w:val="uk-UA"/>
              </w:rPr>
              <w:t>Державна реєстрація створення структурного утворення політичної партії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00565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19.19</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структурного утворення політичної партії, що не має статусу юридичної особи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00675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19.20</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рішення про припинення структурного утворення політичної партії</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00668</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19.21</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00674</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19.22</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eastAsia="uk-UA"/>
              </w:rPr>
              <w:t>Державна реєстрація припинення структурного утворення політичної партії в результаті його ліквідації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p w:rsidR="00E90929" w:rsidRPr="00832012" w:rsidRDefault="00E90929" w:rsidP="004E764C">
            <w:p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p w:rsidR="00E90929" w:rsidRPr="00832012" w:rsidRDefault="00E90929" w:rsidP="004E764C">
            <w:pPr>
              <w:jc w:val="center"/>
              <w:rPr>
                <w:b/>
                <w:bCs/>
                <w:sz w:val="28"/>
                <w:szCs w:val="28"/>
                <w:lang w:val="uk-UA"/>
              </w:rPr>
            </w:pPr>
            <w:r w:rsidRPr="00832012">
              <w:rPr>
                <w:b/>
                <w:bCs/>
                <w:sz w:val="28"/>
                <w:szCs w:val="28"/>
                <w:lang w:val="uk-UA"/>
              </w:rPr>
              <w:t>00670</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19.23</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структурного утворення політичної партії в результаті його реорганізації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00563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19.24</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припинення структурного утворення політичної партії, що не має статусу юридичної особи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00669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19.25</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ЄДР</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00672</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19.26</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змін до відомостей про структурне утворення політичної партії, що містяться в ЄДР</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00583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19.27</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створення професійної спілки, організації професійних спілок, об’єднання професійних спілок</w:t>
            </w: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p w:rsidR="00E90929" w:rsidRPr="00832012" w:rsidRDefault="00E90929" w:rsidP="004E764C">
            <w:p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p w:rsidR="00E90929" w:rsidRPr="00832012" w:rsidRDefault="00E90929" w:rsidP="004E764C">
            <w:pPr>
              <w:jc w:val="center"/>
              <w:rPr>
                <w:b/>
                <w:bCs/>
                <w:sz w:val="28"/>
                <w:szCs w:val="28"/>
                <w:lang w:val="uk-UA"/>
              </w:rPr>
            </w:pPr>
            <w:r w:rsidRPr="00832012">
              <w:rPr>
                <w:b/>
                <w:bCs/>
                <w:sz w:val="28"/>
                <w:szCs w:val="28"/>
                <w:lang w:val="uk-UA"/>
              </w:rPr>
              <w:lastRenderedPageBreak/>
              <w:t>00586</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lastRenderedPageBreak/>
              <w:t>19.28</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 xml:space="preserve">Державна реєстрація рішення про припинення </w:t>
            </w:r>
            <w:r w:rsidRPr="00832012">
              <w:rPr>
                <w:sz w:val="28"/>
                <w:szCs w:val="28"/>
                <w:lang w:val="uk-UA"/>
              </w:rPr>
              <w:lastRenderedPageBreak/>
              <w:t>професійної спілки, організації професійних спілок, об’єднання професійних спілок</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00997</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19.29</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Видача дубліката свідоцтва про державну реєстрацію статуту</w:t>
            </w:r>
          </w:p>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територіальної громади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00998</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19.30</w:t>
            </w:r>
          </w:p>
        </w:tc>
        <w:tc>
          <w:tcPr>
            <w:tcW w:w="3201" w:type="pct"/>
          </w:tcPr>
          <w:p w:rsidR="00E90929" w:rsidRPr="00832012" w:rsidRDefault="00E90929" w:rsidP="004E764C">
            <w:pPr>
              <w:spacing w:line="12" w:lineRule="atLeast"/>
              <w:jc w:val="center"/>
              <w:textAlignment w:val="baseline"/>
              <w:rPr>
                <w:sz w:val="28"/>
                <w:szCs w:val="28"/>
                <w:lang w:val="uk-UA"/>
              </w:rPr>
            </w:pPr>
            <w:r w:rsidRPr="00832012">
              <w:rPr>
                <w:sz w:val="28"/>
                <w:szCs w:val="28"/>
                <w:lang w:val="uk-UA"/>
              </w:rPr>
              <w:t>Державна реєстрація статуту територіальної громади</w:t>
            </w:r>
          </w:p>
          <w:p w:rsidR="00E90929" w:rsidRPr="00832012" w:rsidRDefault="00E90929" w:rsidP="004E764C">
            <w:pPr>
              <w:spacing w:line="12" w:lineRule="atLeast"/>
              <w:ind w:left="247"/>
              <w:jc w:val="center"/>
              <w:textAlignment w:val="baseline"/>
              <w:rPr>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00996</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19.31</w:t>
            </w:r>
          </w:p>
        </w:tc>
        <w:tc>
          <w:tcPr>
            <w:tcW w:w="3201" w:type="pct"/>
          </w:tcPr>
          <w:p w:rsidR="00E90929" w:rsidRPr="00832012" w:rsidRDefault="00E90929" w:rsidP="00513DC3">
            <w:pPr>
              <w:spacing w:line="12" w:lineRule="atLeast"/>
              <w:jc w:val="center"/>
              <w:textAlignment w:val="baseline"/>
              <w:rPr>
                <w:sz w:val="28"/>
                <w:szCs w:val="28"/>
                <w:lang w:val="uk-UA"/>
              </w:rPr>
            </w:pPr>
            <w:r w:rsidRPr="00832012">
              <w:rPr>
                <w:sz w:val="28"/>
                <w:szCs w:val="28"/>
                <w:lang w:val="uk-UA"/>
              </w:rPr>
              <w:t>Державна реєстрація змін до статуту територіальної громади</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00995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19.32</w:t>
            </w:r>
          </w:p>
        </w:tc>
        <w:tc>
          <w:tcPr>
            <w:tcW w:w="3201" w:type="pct"/>
          </w:tcPr>
          <w:p w:rsidR="00E90929" w:rsidRPr="00832012" w:rsidRDefault="00E90929" w:rsidP="00513DC3">
            <w:pPr>
              <w:spacing w:line="12" w:lineRule="atLeast"/>
              <w:jc w:val="center"/>
              <w:textAlignment w:val="baseline"/>
              <w:rPr>
                <w:sz w:val="28"/>
                <w:szCs w:val="28"/>
                <w:lang w:val="uk-UA"/>
              </w:rPr>
            </w:pPr>
            <w:r w:rsidRPr="00832012">
              <w:rPr>
                <w:sz w:val="28"/>
                <w:szCs w:val="28"/>
                <w:lang w:val="uk-UA"/>
              </w:rPr>
              <w:t>Скасування державної реєстрації статуту територіальної громади</w:t>
            </w:r>
          </w:p>
        </w:tc>
      </w:tr>
      <w:tr w:rsidR="00C91044" w:rsidRPr="00074BD5" w:rsidTr="00C91044">
        <w:trPr>
          <w:trHeight w:val="151"/>
        </w:trPr>
        <w:tc>
          <w:tcPr>
            <w:tcW w:w="5000" w:type="pct"/>
            <w:gridSpan w:val="5"/>
          </w:tcPr>
          <w:p w:rsidR="00C91044" w:rsidRPr="00832012" w:rsidRDefault="00C91044" w:rsidP="00662C61">
            <w:pPr>
              <w:pStyle w:val="a7"/>
              <w:spacing w:line="12" w:lineRule="atLeast"/>
              <w:ind w:left="501"/>
              <w:jc w:val="center"/>
              <w:textAlignment w:val="baseline"/>
              <w:rPr>
                <w:b/>
                <w:bCs/>
                <w:sz w:val="28"/>
                <w:szCs w:val="28"/>
                <w:lang w:val="uk-UA"/>
              </w:rPr>
            </w:pPr>
            <w:r w:rsidRPr="00832012">
              <w:rPr>
                <w:b/>
                <w:bCs/>
                <w:sz w:val="28"/>
                <w:szCs w:val="28"/>
                <w:lang w:val="uk-UA"/>
              </w:rPr>
              <w:t xml:space="preserve">20. Відділ №2 Управління у Броварському районі Головного управління </w:t>
            </w:r>
            <w:proofErr w:type="spellStart"/>
            <w:r w:rsidRPr="00832012">
              <w:rPr>
                <w:b/>
                <w:bCs/>
                <w:sz w:val="28"/>
                <w:szCs w:val="28"/>
                <w:lang w:val="uk-UA"/>
              </w:rPr>
              <w:t>Держгеокадастру</w:t>
            </w:r>
            <w:proofErr w:type="spellEnd"/>
            <w:r w:rsidRPr="00832012">
              <w:rPr>
                <w:b/>
                <w:bCs/>
                <w:sz w:val="28"/>
                <w:szCs w:val="28"/>
                <w:lang w:val="uk-UA"/>
              </w:rPr>
              <w:t xml:space="preserve"> у Київській області</w:t>
            </w:r>
          </w:p>
          <w:p w:rsidR="00C91044" w:rsidRPr="00832012" w:rsidRDefault="00C91044" w:rsidP="00662C61">
            <w:pPr>
              <w:pStyle w:val="a7"/>
              <w:spacing w:line="12" w:lineRule="atLeast"/>
              <w:jc w:val="center"/>
              <w:textAlignment w:val="baseline"/>
              <w:rPr>
                <w:b/>
                <w:bCs/>
                <w:sz w:val="28"/>
                <w:szCs w:val="28"/>
                <w:lang w:val="uk-UA"/>
              </w:rPr>
            </w:pPr>
          </w:p>
        </w:tc>
      </w:tr>
      <w:tr w:rsidR="00832012" w:rsidRPr="00074BD5" w:rsidTr="00513DC3">
        <w:trPr>
          <w:trHeight w:val="1030"/>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01254</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w:t>
            </w:r>
          </w:p>
        </w:tc>
        <w:tc>
          <w:tcPr>
            <w:tcW w:w="3201" w:type="pct"/>
          </w:tcPr>
          <w:p w:rsidR="00E90929" w:rsidRPr="00513DC3" w:rsidRDefault="00E90929" w:rsidP="00513DC3">
            <w:pPr>
              <w:spacing w:line="12" w:lineRule="atLeast"/>
              <w:jc w:val="center"/>
              <w:textAlignment w:val="baseline"/>
              <w:rPr>
                <w:sz w:val="28"/>
                <w:szCs w:val="28"/>
                <w:lang w:val="uk-UA"/>
              </w:rPr>
            </w:pPr>
            <w:r w:rsidRPr="00832012">
              <w:rPr>
                <w:sz w:val="28"/>
                <w:szCs w:val="28"/>
                <w:lang w:val="uk-UA"/>
              </w:rPr>
              <w:t>Надання довідки про осіб, які отримали доступ до інформації про суб’єкта речового права у державному земельному кадастрі</w:t>
            </w:r>
          </w:p>
        </w:tc>
      </w:tr>
      <w:tr w:rsidR="00832012" w:rsidRPr="00074BD5" w:rsidTr="00513DC3">
        <w:trPr>
          <w:trHeight w:val="151"/>
        </w:trPr>
        <w:tc>
          <w:tcPr>
            <w:tcW w:w="393" w:type="pct"/>
          </w:tcPr>
          <w:p w:rsidR="009224D3" w:rsidRPr="00832012" w:rsidRDefault="009224D3" w:rsidP="004E764C">
            <w:pPr>
              <w:pStyle w:val="a7"/>
              <w:numPr>
                <w:ilvl w:val="0"/>
                <w:numId w:val="7"/>
              </w:numPr>
              <w:jc w:val="center"/>
              <w:rPr>
                <w:b/>
                <w:bCs/>
                <w:sz w:val="28"/>
                <w:szCs w:val="28"/>
                <w:lang w:val="uk-UA"/>
              </w:rPr>
            </w:pPr>
          </w:p>
        </w:tc>
        <w:tc>
          <w:tcPr>
            <w:tcW w:w="960" w:type="pct"/>
          </w:tcPr>
          <w:p w:rsidR="009224D3" w:rsidRPr="00832012" w:rsidRDefault="009224D3" w:rsidP="004E764C">
            <w:pPr>
              <w:jc w:val="center"/>
              <w:rPr>
                <w:b/>
                <w:bCs/>
                <w:sz w:val="28"/>
                <w:szCs w:val="28"/>
                <w:lang w:val="uk-UA"/>
              </w:rPr>
            </w:pPr>
            <w:r w:rsidRPr="00832012">
              <w:rPr>
                <w:b/>
                <w:bCs/>
                <w:sz w:val="28"/>
                <w:szCs w:val="28"/>
                <w:lang w:val="uk-UA"/>
              </w:rPr>
              <w:t>00060</w:t>
            </w:r>
          </w:p>
        </w:tc>
        <w:tc>
          <w:tcPr>
            <w:tcW w:w="446" w:type="pct"/>
            <w:gridSpan w:val="2"/>
          </w:tcPr>
          <w:p w:rsidR="009224D3" w:rsidRPr="00832012" w:rsidRDefault="009224D3" w:rsidP="00662C61">
            <w:pPr>
              <w:spacing w:line="12" w:lineRule="atLeast"/>
              <w:jc w:val="center"/>
              <w:textAlignment w:val="baseline"/>
              <w:rPr>
                <w:b/>
                <w:bCs/>
                <w:sz w:val="28"/>
                <w:szCs w:val="28"/>
                <w:lang w:val="uk-UA"/>
              </w:rPr>
            </w:pPr>
            <w:r w:rsidRPr="00832012">
              <w:rPr>
                <w:b/>
                <w:bCs/>
                <w:sz w:val="28"/>
                <w:szCs w:val="28"/>
                <w:lang w:val="uk-UA"/>
              </w:rPr>
              <w:t>20.2</w:t>
            </w:r>
          </w:p>
        </w:tc>
        <w:tc>
          <w:tcPr>
            <w:tcW w:w="3201" w:type="pct"/>
          </w:tcPr>
          <w:p w:rsidR="009224D3" w:rsidRPr="00832012" w:rsidRDefault="009224D3" w:rsidP="004E764C">
            <w:pPr>
              <w:spacing w:line="12" w:lineRule="atLeast"/>
              <w:jc w:val="center"/>
              <w:textAlignment w:val="baseline"/>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p w:rsidR="009224D3" w:rsidRPr="00832012" w:rsidRDefault="009224D3" w:rsidP="004E764C">
            <w:pPr>
              <w:spacing w:line="12" w:lineRule="atLeast"/>
              <w:jc w:val="center"/>
              <w:textAlignment w:val="baseline"/>
              <w:rPr>
                <w:sz w:val="28"/>
                <w:szCs w:val="28"/>
                <w:lang w:val="uk-UA"/>
              </w:rPr>
            </w:pPr>
          </w:p>
        </w:tc>
      </w:tr>
      <w:tr w:rsidR="00832012" w:rsidRPr="00074BD5" w:rsidTr="00513DC3">
        <w:trPr>
          <w:trHeight w:val="2076"/>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00060</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20.3</w:t>
            </w:r>
          </w:p>
        </w:tc>
        <w:tc>
          <w:tcPr>
            <w:tcW w:w="3201" w:type="pct"/>
          </w:tcPr>
          <w:p w:rsidR="00E90929" w:rsidRPr="00832012" w:rsidRDefault="00E90929" w:rsidP="00513DC3">
            <w:pPr>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витягів з державного земельного кадастру про земельну ділянку з усіма відомостями, внесеними до </w:t>
            </w:r>
            <w:proofErr w:type="spellStart"/>
            <w:r w:rsidRPr="00832012">
              <w:rPr>
                <w:sz w:val="28"/>
                <w:szCs w:val="28"/>
                <w:lang w:val="uk-UA"/>
              </w:rPr>
              <w:t>позаземельної</w:t>
            </w:r>
            <w:proofErr w:type="spellEnd"/>
            <w:r w:rsidRPr="00832012">
              <w:rPr>
                <w:sz w:val="28"/>
                <w:szCs w:val="28"/>
                <w:lang w:val="uk-UA"/>
              </w:rPr>
              <w:t xml:space="preserve"> книги, крім відомостей про речові права на земельну ділянку, що виникли після 1 січня 2013 року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00035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20.4</w:t>
            </w:r>
          </w:p>
        </w:tc>
        <w:tc>
          <w:tcPr>
            <w:tcW w:w="3201" w:type="pct"/>
          </w:tcPr>
          <w:p w:rsidR="00E90929" w:rsidRPr="00832012" w:rsidRDefault="00E90929" w:rsidP="00513DC3">
            <w:pPr>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витягів з державного земельного кадастру про землі в межах адміністративно-територіальних одиниць</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00059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20.5</w:t>
            </w:r>
          </w:p>
        </w:tc>
        <w:tc>
          <w:tcPr>
            <w:tcW w:w="3201" w:type="pct"/>
          </w:tcPr>
          <w:p w:rsidR="00E90929" w:rsidRPr="00832012" w:rsidRDefault="00E90929" w:rsidP="00513DC3">
            <w:pPr>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витягів з державного земельного кадастру про обмеження у використанні земель</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20.6</w:t>
            </w:r>
          </w:p>
        </w:tc>
        <w:tc>
          <w:tcPr>
            <w:tcW w:w="3201" w:type="pct"/>
          </w:tcPr>
          <w:p w:rsidR="00E90929" w:rsidRPr="00832012" w:rsidRDefault="00E90929" w:rsidP="00513DC3">
            <w:pPr>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довідки, що містить узагальнену інформацію про землі (території)</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00062</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20.7</w:t>
            </w:r>
          </w:p>
        </w:tc>
        <w:tc>
          <w:tcPr>
            <w:tcW w:w="3201" w:type="pct"/>
          </w:tcPr>
          <w:p w:rsidR="00E90929" w:rsidRPr="00832012" w:rsidRDefault="00E90929" w:rsidP="00513DC3">
            <w:pPr>
              <w:tabs>
                <w:tab w:val="left" w:pos="1230"/>
              </w:tabs>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у формі викопіювання з картографічної основи державного земельного кадастру, кадастрової карти (плану)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20.8</w:t>
            </w:r>
          </w:p>
        </w:tc>
        <w:tc>
          <w:tcPr>
            <w:tcW w:w="3201" w:type="pct"/>
          </w:tcPr>
          <w:p w:rsidR="00E90929" w:rsidRPr="00832012" w:rsidRDefault="00E90929" w:rsidP="00513DC3">
            <w:pPr>
              <w:tabs>
                <w:tab w:val="left" w:pos="900"/>
              </w:tabs>
              <w:jc w:val="center"/>
              <w:rPr>
                <w:sz w:val="28"/>
                <w:szCs w:val="28"/>
                <w:lang w:val="uk-UA"/>
              </w:rPr>
            </w:pPr>
            <w:r w:rsidRPr="00832012">
              <w:rPr>
                <w:sz w:val="28"/>
                <w:szCs w:val="28"/>
                <w:lang w:val="uk-UA"/>
              </w:rPr>
              <w:t xml:space="preserve">Надання </w:t>
            </w:r>
            <w:proofErr w:type="spellStart"/>
            <w:r w:rsidRPr="00832012">
              <w:rPr>
                <w:sz w:val="28"/>
                <w:szCs w:val="28"/>
                <w:lang w:val="uk-UA"/>
              </w:rPr>
              <w:t>ведомостей</w:t>
            </w:r>
            <w:proofErr w:type="spellEnd"/>
            <w:r w:rsidRPr="00832012">
              <w:rPr>
                <w:sz w:val="28"/>
                <w:szCs w:val="28"/>
                <w:lang w:val="uk-UA"/>
              </w:rPr>
              <w:t xml:space="preserve"> з державного земельного кадастру </w:t>
            </w:r>
            <w:r w:rsidRPr="00832012">
              <w:rPr>
                <w:sz w:val="28"/>
                <w:szCs w:val="28"/>
                <w:lang w:val="uk-UA"/>
              </w:rPr>
              <w:lastRenderedPageBreak/>
              <w:t>у формі копій документів, що створюється під час ведення державного земельного кадастру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00080</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20.9</w:t>
            </w:r>
          </w:p>
        </w:tc>
        <w:tc>
          <w:tcPr>
            <w:tcW w:w="3201" w:type="pct"/>
          </w:tcPr>
          <w:p w:rsidR="00E90929" w:rsidRPr="00832012" w:rsidRDefault="00E90929" w:rsidP="004E764C">
            <w:pPr>
              <w:tabs>
                <w:tab w:val="left" w:pos="1305"/>
              </w:tabs>
              <w:jc w:val="center"/>
              <w:rPr>
                <w:sz w:val="28"/>
                <w:szCs w:val="28"/>
                <w:lang w:val="uk-UA"/>
              </w:rPr>
            </w:pPr>
            <w:r w:rsidRPr="00832012">
              <w:rPr>
                <w:sz w:val="28"/>
                <w:szCs w:val="28"/>
                <w:lang w:val="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00072</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20.10</w:t>
            </w:r>
          </w:p>
        </w:tc>
        <w:tc>
          <w:tcPr>
            <w:tcW w:w="3201" w:type="pct"/>
          </w:tcPr>
          <w:p w:rsidR="00E90929" w:rsidRPr="00832012" w:rsidRDefault="00E90929" w:rsidP="004E764C">
            <w:pPr>
              <w:jc w:val="center"/>
              <w:rPr>
                <w:sz w:val="28"/>
                <w:szCs w:val="28"/>
                <w:lang w:val="uk-UA"/>
              </w:rPr>
            </w:pPr>
            <w:r w:rsidRPr="00832012">
              <w:rPr>
                <w:sz w:val="28"/>
                <w:szCs w:val="28"/>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00064</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20.11</w:t>
            </w:r>
          </w:p>
        </w:tc>
        <w:tc>
          <w:tcPr>
            <w:tcW w:w="3201" w:type="pct"/>
          </w:tcPr>
          <w:p w:rsidR="00E90929" w:rsidRPr="00832012" w:rsidRDefault="00E90929" w:rsidP="004E764C">
            <w:pPr>
              <w:jc w:val="center"/>
              <w:rPr>
                <w:sz w:val="28"/>
                <w:szCs w:val="28"/>
                <w:lang w:val="uk-UA"/>
              </w:rPr>
            </w:pPr>
            <w:r w:rsidRPr="00832012">
              <w:rPr>
                <w:sz w:val="28"/>
                <w:szCs w:val="28"/>
                <w:lang w:val="uk-UA"/>
              </w:rPr>
              <w:t>Видача довідки про наявність та розмір земельної частки (паю)</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20.12</w:t>
            </w:r>
          </w:p>
        </w:tc>
        <w:tc>
          <w:tcPr>
            <w:tcW w:w="3201" w:type="pct"/>
          </w:tcPr>
          <w:p w:rsidR="00E90929" w:rsidRPr="00832012" w:rsidRDefault="00E90929" w:rsidP="004E764C">
            <w:pPr>
              <w:jc w:val="center"/>
              <w:rPr>
                <w:sz w:val="28"/>
                <w:szCs w:val="28"/>
                <w:lang w:val="uk-UA"/>
              </w:rPr>
            </w:pPr>
            <w:r w:rsidRPr="00832012">
              <w:rPr>
                <w:sz w:val="28"/>
                <w:szCs w:val="28"/>
                <w:lang w:val="uk-UA"/>
              </w:rPr>
              <w:t xml:space="preserve">Видача довідки про наявність у державному земельному кадастрі відомостей про одержання у власність </w:t>
            </w:r>
            <w:proofErr w:type="spellStart"/>
            <w:r w:rsidRPr="00832012">
              <w:rPr>
                <w:sz w:val="28"/>
                <w:szCs w:val="28"/>
                <w:lang w:val="uk-UA"/>
              </w:rPr>
              <w:t>земельної\</w:t>
            </w:r>
            <w:proofErr w:type="spellEnd"/>
            <w:r w:rsidRPr="00832012">
              <w:rPr>
                <w:sz w:val="28"/>
                <w:szCs w:val="28"/>
                <w:lang w:val="uk-UA"/>
              </w:rPr>
              <w:t xml:space="preserve"> ділянки у межах норм безоплатної приватизації за певним видом її цільового призначення (використання)</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20.13</w:t>
            </w:r>
          </w:p>
        </w:tc>
        <w:tc>
          <w:tcPr>
            <w:tcW w:w="3201" w:type="pct"/>
          </w:tcPr>
          <w:p w:rsidR="00E90929" w:rsidRPr="00832012" w:rsidRDefault="00E90929" w:rsidP="004E764C">
            <w:pPr>
              <w:jc w:val="center"/>
              <w:rPr>
                <w:sz w:val="28"/>
                <w:szCs w:val="28"/>
                <w:lang w:val="uk-UA"/>
              </w:rPr>
            </w:pPr>
            <w:r w:rsidRPr="00832012">
              <w:rPr>
                <w:sz w:val="28"/>
                <w:szCs w:val="28"/>
                <w:lang w:val="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00070,00071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20.14</w:t>
            </w:r>
          </w:p>
        </w:tc>
        <w:tc>
          <w:tcPr>
            <w:tcW w:w="3201" w:type="pct"/>
          </w:tcPr>
          <w:p w:rsidR="00E90929" w:rsidRPr="00832012" w:rsidRDefault="00E90929" w:rsidP="004E764C">
            <w:pPr>
              <w:tabs>
                <w:tab w:val="left" w:pos="1222"/>
              </w:tabs>
              <w:jc w:val="center"/>
              <w:rPr>
                <w:sz w:val="28"/>
                <w:szCs w:val="28"/>
                <w:lang w:val="uk-UA"/>
              </w:rPr>
            </w:pPr>
            <w:r w:rsidRPr="00832012">
              <w:rPr>
                <w:sz w:val="28"/>
                <w:szCs w:val="28"/>
                <w:lang w:val="uk-UA"/>
              </w:rPr>
              <w:t>Внесення до державного земельного кадастру відомостей (змін до них) про земельну ділянку з видачею витягу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00074,00075</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20.15</w:t>
            </w:r>
          </w:p>
        </w:tc>
        <w:tc>
          <w:tcPr>
            <w:tcW w:w="3201" w:type="pct"/>
          </w:tcPr>
          <w:p w:rsidR="00E90929" w:rsidRPr="00832012" w:rsidRDefault="00E90929" w:rsidP="004E764C">
            <w:pPr>
              <w:tabs>
                <w:tab w:val="left" w:pos="3416"/>
              </w:tabs>
              <w:jc w:val="center"/>
              <w:rPr>
                <w:sz w:val="28"/>
                <w:szCs w:val="28"/>
                <w:lang w:val="uk-UA"/>
              </w:rPr>
            </w:pPr>
            <w:r w:rsidRPr="00832012">
              <w:rPr>
                <w:sz w:val="28"/>
                <w:szCs w:val="28"/>
                <w:lang w:val="uk-UA"/>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00069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20.16</w:t>
            </w:r>
          </w:p>
        </w:tc>
        <w:tc>
          <w:tcPr>
            <w:tcW w:w="3201" w:type="pct"/>
          </w:tcPr>
          <w:p w:rsidR="00E90929" w:rsidRPr="00832012" w:rsidRDefault="00E90929" w:rsidP="004E764C">
            <w:pPr>
              <w:tabs>
                <w:tab w:val="left" w:pos="3416"/>
              </w:tabs>
              <w:jc w:val="center"/>
              <w:rPr>
                <w:sz w:val="28"/>
                <w:szCs w:val="28"/>
                <w:lang w:val="uk-UA"/>
              </w:rPr>
            </w:pPr>
            <w:r w:rsidRPr="00832012">
              <w:rPr>
                <w:sz w:val="28"/>
                <w:szCs w:val="28"/>
                <w:lang w:val="uk-UA"/>
              </w:rPr>
              <w:t>Державна реєстрація земельної ділянки з видачею витягу з Державного земельного кадастру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00078</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20.17</w:t>
            </w:r>
          </w:p>
        </w:tc>
        <w:tc>
          <w:tcPr>
            <w:tcW w:w="3201" w:type="pct"/>
          </w:tcPr>
          <w:p w:rsidR="00E90929" w:rsidRPr="00832012" w:rsidRDefault="00E90929" w:rsidP="004E764C">
            <w:pPr>
              <w:tabs>
                <w:tab w:val="left" w:pos="3416"/>
              </w:tabs>
              <w:jc w:val="center"/>
              <w:rPr>
                <w:sz w:val="28"/>
                <w:szCs w:val="28"/>
                <w:lang w:val="uk-UA"/>
              </w:rPr>
            </w:pPr>
            <w:r w:rsidRPr="00832012">
              <w:rPr>
                <w:sz w:val="28"/>
                <w:szCs w:val="28"/>
                <w:lang w:val="uk-UA"/>
              </w:rPr>
              <w:t>Державна реєстрація обмежень у використанні земель з видачею витягу</w:t>
            </w:r>
          </w:p>
        </w:tc>
      </w:tr>
      <w:tr w:rsidR="00C91044" w:rsidRPr="00074BD5" w:rsidTr="00C91044">
        <w:trPr>
          <w:trHeight w:val="151"/>
        </w:trPr>
        <w:tc>
          <w:tcPr>
            <w:tcW w:w="5000" w:type="pct"/>
            <w:gridSpan w:val="5"/>
          </w:tcPr>
          <w:p w:rsidR="00C91044" w:rsidRPr="00832012" w:rsidRDefault="00C91044" w:rsidP="00662C61">
            <w:pPr>
              <w:pStyle w:val="a7"/>
              <w:spacing w:line="12" w:lineRule="atLeast"/>
              <w:ind w:left="501"/>
              <w:jc w:val="center"/>
              <w:textAlignment w:val="baseline"/>
              <w:rPr>
                <w:b/>
                <w:bCs/>
                <w:sz w:val="28"/>
                <w:szCs w:val="28"/>
                <w:lang w:val="uk-UA"/>
              </w:rPr>
            </w:pPr>
            <w:r w:rsidRPr="00832012">
              <w:rPr>
                <w:b/>
                <w:bCs/>
                <w:sz w:val="28"/>
                <w:szCs w:val="28"/>
                <w:lang w:val="uk-UA"/>
              </w:rPr>
              <w:t>21. Головний сервісний центр МВС у Київській області</w:t>
            </w:r>
          </w:p>
          <w:p w:rsidR="00C91044" w:rsidRPr="00832012" w:rsidRDefault="00C91044" w:rsidP="00662C61">
            <w:pPr>
              <w:pStyle w:val="a7"/>
              <w:spacing w:line="12" w:lineRule="atLeast"/>
              <w:jc w:val="center"/>
              <w:textAlignment w:val="baseline"/>
              <w:rPr>
                <w:b/>
                <w:bCs/>
                <w:sz w:val="28"/>
                <w:szCs w:val="28"/>
                <w:lang w:val="uk-UA"/>
              </w:rPr>
            </w:pPr>
          </w:p>
        </w:tc>
      </w:tr>
      <w:tr w:rsidR="00832012" w:rsidRPr="009A180F"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21.1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(без огляду)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00949</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21.2</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Зняття з обліку транспортних засобів у зв’язку з вибракуванням їх у цілому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00681</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21.3</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Видача свідоцтва про реєстрацію колісних транспортних засобів для виїзду за кордон</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color w:val="000000"/>
                <w:sz w:val="28"/>
                <w:szCs w:val="28"/>
                <w:shd w:val="clear" w:color="auto" w:fill="FFFFFF"/>
                <w:lang w:val="uk-UA"/>
              </w:rPr>
              <w:t>00743</w:t>
            </w:r>
          </w:p>
        </w:tc>
        <w:tc>
          <w:tcPr>
            <w:tcW w:w="446" w:type="pct"/>
            <w:gridSpan w:val="2"/>
          </w:tcPr>
          <w:p w:rsidR="00E90929" w:rsidRPr="00832012" w:rsidRDefault="00E90929" w:rsidP="00662C61">
            <w:pPr>
              <w:spacing w:line="12" w:lineRule="atLeast"/>
              <w:jc w:val="center"/>
              <w:textAlignment w:val="baseline"/>
              <w:rPr>
                <w:b/>
                <w:bCs/>
                <w:sz w:val="28"/>
                <w:szCs w:val="28"/>
                <w:lang w:val="uk-UA"/>
              </w:rPr>
            </w:pPr>
            <w:r w:rsidRPr="00832012">
              <w:rPr>
                <w:b/>
                <w:bCs/>
                <w:sz w:val="28"/>
                <w:szCs w:val="28"/>
                <w:lang w:val="uk-UA"/>
              </w:rPr>
              <w:t>21.4</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 xml:space="preserve">Видача нового посвідчення водія на право керування </w:t>
            </w:r>
            <w:r w:rsidRPr="00832012">
              <w:rPr>
                <w:sz w:val="28"/>
                <w:szCs w:val="28"/>
                <w:lang w:val="uk-UA"/>
              </w:rPr>
              <w:lastRenderedPageBreak/>
              <w:t>транспортними засобами замість втраченого або викраденого</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color w:val="000000"/>
                <w:sz w:val="28"/>
                <w:szCs w:val="28"/>
                <w:shd w:val="clear" w:color="auto" w:fill="FFFFFF"/>
                <w:lang w:val="uk-UA"/>
              </w:rPr>
              <w:t>00509</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21.5</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Обмін посвідчення водія на право керування транспортними засобами (без складання іспитів)</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color w:val="000000"/>
                <w:sz w:val="28"/>
                <w:szCs w:val="28"/>
                <w:shd w:val="clear" w:color="auto" w:fill="FFFFFF"/>
                <w:lang w:val="uk-UA"/>
              </w:rPr>
              <w:t>00521</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21.6</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color w:val="000000"/>
                <w:sz w:val="28"/>
                <w:szCs w:val="28"/>
                <w:shd w:val="clear" w:color="auto" w:fill="FFFFFF"/>
                <w:lang w:val="uk-UA"/>
              </w:rPr>
              <w:t>01490</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21.7</w:t>
            </w:r>
          </w:p>
        </w:tc>
        <w:tc>
          <w:tcPr>
            <w:tcW w:w="3201" w:type="pct"/>
          </w:tcPr>
          <w:p w:rsidR="00E90929" w:rsidRPr="00832012" w:rsidRDefault="00E90929" w:rsidP="004E764C">
            <w:pPr>
              <w:spacing w:line="12" w:lineRule="atLeast"/>
              <w:ind w:left="247"/>
              <w:jc w:val="center"/>
              <w:textAlignment w:val="baseline"/>
              <w:rPr>
                <w:sz w:val="28"/>
                <w:szCs w:val="28"/>
                <w:lang w:val="uk-UA"/>
              </w:rPr>
            </w:pPr>
            <w:proofErr w:type="spellStart"/>
            <w:r w:rsidRPr="00832012">
              <w:rPr>
                <w:sz w:val="28"/>
                <w:szCs w:val="28"/>
                <w:lang w:val="uk-UA"/>
              </w:rPr>
              <w:t>Перезакріплення</w:t>
            </w:r>
            <w:proofErr w:type="spellEnd"/>
            <w:r w:rsidRPr="00832012">
              <w:rPr>
                <w:sz w:val="28"/>
                <w:szCs w:val="28"/>
                <w:lang w:val="uk-UA"/>
              </w:rPr>
              <w:t xml:space="preserve"> індивідуального номерного знака</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color w:val="000000"/>
                <w:sz w:val="28"/>
                <w:szCs w:val="28"/>
                <w:shd w:val="clear" w:color="auto" w:fill="FFFFFF"/>
                <w:lang w:val="uk-UA"/>
              </w:rPr>
              <w:t>00744</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21.8</w:t>
            </w:r>
          </w:p>
        </w:tc>
        <w:tc>
          <w:tcPr>
            <w:tcW w:w="3201" w:type="pct"/>
          </w:tcPr>
          <w:p w:rsidR="00E90929" w:rsidRPr="00832012" w:rsidRDefault="00E90929" w:rsidP="00AA612D">
            <w:pPr>
              <w:spacing w:line="12" w:lineRule="atLeast"/>
              <w:ind w:left="247"/>
              <w:jc w:val="center"/>
              <w:textAlignment w:val="baseline"/>
              <w:rPr>
                <w:sz w:val="28"/>
                <w:szCs w:val="28"/>
                <w:lang w:val="uk-UA"/>
              </w:rPr>
            </w:pPr>
            <w:r w:rsidRPr="00832012">
              <w:rPr>
                <w:sz w:val="28"/>
                <w:szCs w:val="28"/>
                <w:lang w:val="uk-UA"/>
              </w:rPr>
              <w:t>Видача тимчасового реєстраційного талона на право керування транспортним засобом</w:t>
            </w:r>
          </w:p>
        </w:tc>
      </w:tr>
      <w:tr w:rsidR="00C91044" w:rsidRPr="00074BD5" w:rsidTr="00C91044">
        <w:trPr>
          <w:trHeight w:val="151"/>
        </w:trPr>
        <w:tc>
          <w:tcPr>
            <w:tcW w:w="5000" w:type="pct"/>
            <w:gridSpan w:val="5"/>
          </w:tcPr>
          <w:p w:rsidR="00C91044" w:rsidRPr="00832012" w:rsidRDefault="00C91044" w:rsidP="00DF6452">
            <w:pPr>
              <w:pStyle w:val="a7"/>
              <w:spacing w:line="12" w:lineRule="atLeast"/>
              <w:ind w:left="501"/>
              <w:jc w:val="center"/>
              <w:textAlignment w:val="baseline"/>
              <w:rPr>
                <w:b/>
                <w:bCs/>
                <w:sz w:val="28"/>
                <w:szCs w:val="28"/>
                <w:lang w:val="uk-UA"/>
              </w:rPr>
            </w:pPr>
            <w:r w:rsidRPr="00832012">
              <w:rPr>
                <w:b/>
                <w:bCs/>
                <w:sz w:val="28"/>
                <w:szCs w:val="28"/>
                <w:lang w:val="uk-UA"/>
              </w:rPr>
              <w:t>22. Фінансове управління виконавчого комітету Березанської міської ради</w:t>
            </w:r>
          </w:p>
          <w:p w:rsidR="00C91044" w:rsidRPr="00832012" w:rsidRDefault="00C91044" w:rsidP="00DF6452">
            <w:pPr>
              <w:pStyle w:val="a7"/>
              <w:spacing w:line="12" w:lineRule="atLeast"/>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22.1</w:t>
            </w:r>
          </w:p>
        </w:tc>
        <w:tc>
          <w:tcPr>
            <w:tcW w:w="3201" w:type="pct"/>
          </w:tcPr>
          <w:p w:rsidR="00E90929" w:rsidRPr="00832012" w:rsidRDefault="00E90929" w:rsidP="004E764C">
            <w:pPr>
              <w:spacing w:line="12" w:lineRule="atLeast"/>
              <w:ind w:left="247"/>
              <w:jc w:val="center"/>
              <w:textAlignment w:val="baseline"/>
              <w:rPr>
                <w:sz w:val="28"/>
                <w:szCs w:val="28"/>
                <w:lang w:val="uk-UA"/>
              </w:rPr>
            </w:pPr>
            <w:r w:rsidRPr="00832012">
              <w:rPr>
                <w:sz w:val="28"/>
                <w:szCs w:val="28"/>
                <w:lang w:val="uk-UA"/>
              </w:rPr>
              <w:t>Надання довідки про зарахування плати за видачу ліцензії на роздрібну торгівлю алкогольними та тютюновими виробами</w:t>
            </w:r>
          </w:p>
        </w:tc>
      </w:tr>
      <w:tr w:rsidR="00C91044" w:rsidRPr="009A180F" w:rsidTr="00C91044">
        <w:trPr>
          <w:trHeight w:val="151"/>
        </w:trPr>
        <w:tc>
          <w:tcPr>
            <w:tcW w:w="5000" w:type="pct"/>
            <w:gridSpan w:val="5"/>
          </w:tcPr>
          <w:p w:rsidR="00C91044" w:rsidRPr="00832012" w:rsidRDefault="00C91044" w:rsidP="00DF6452">
            <w:pPr>
              <w:spacing w:line="12" w:lineRule="atLeast"/>
              <w:ind w:left="247"/>
              <w:jc w:val="center"/>
              <w:textAlignment w:val="baseline"/>
              <w:rPr>
                <w:b/>
                <w:bCs/>
                <w:sz w:val="28"/>
                <w:szCs w:val="28"/>
                <w:lang w:val="uk-UA"/>
              </w:rPr>
            </w:pPr>
          </w:p>
          <w:p w:rsidR="00C91044" w:rsidRPr="00832012" w:rsidRDefault="00C91044" w:rsidP="00DF6452">
            <w:pPr>
              <w:pStyle w:val="a7"/>
              <w:spacing w:line="12" w:lineRule="atLeast"/>
              <w:ind w:left="501"/>
              <w:jc w:val="center"/>
              <w:textAlignment w:val="baseline"/>
              <w:rPr>
                <w:b/>
                <w:bCs/>
                <w:sz w:val="28"/>
                <w:szCs w:val="28"/>
                <w:lang w:val="uk-UA"/>
              </w:rPr>
            </w:pPr>
            <w:r>
              <w:rPr>
                <w:b/>
                <w:bCs/>
                <w:sz w:val="28"/>
                <w:szCs w:val="28"/>
                <w:lang w:val="uk-UA"/>
              </w:rPr>
              <w:t xml:space="preserve">23.  </w:t>
            </w:r>
            <w:proofErr w:type="spellStart"/>
            <w:r w:rsidRPr="00832012">
              <w:rPr>
                <w:b/>
                <w:bCs/>
                <w:sz w:val="28"/>
                <w:szCs w:val="28"/>
                <w:lang w:val="uk-UA"/>
              </w:rPr>
              <w:t>Березанський</w:t>
            </w:r>
            <w:proofErr w:type="spellEnd"/>
            <w:r w:rsidRPr="00832012">
              <w:rPr>
                <w:b/>
                <w:bCs/>
                <w:sz w:val="28"/>
                <w:szCs w:val="28"/>
                <w:lang w:val="uk-UA"/>
              </w:rPr>
              <w:t xml:space="preserve"> відділ державної РАЦС у Броварському районі Київської області Центрального міжрегіонального управління Міністерства юстиції (м. Київ)</w:t>
            </w:r>
          </w:p>
          <w:p w:rsidR="00C91044" w:rsidRPr="00832012" w:rsidRDefault="00C91044" w:rsidP="00DF6452">
            <w:pPr>
              <w:spacing w:line="12" w:lineRule="atLeast"/>
              <w:ind w:left="247"/>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00031</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23.1</w:t>
            </w:r>
          </w:p>
        </w:tc>
        <w:tc>
          <w:tcPr>
            <w:tcW w:w="3201" w:type="pct"/>
          </w:tcPr>
          <w:p w:rsidR="00E90929" w:rsidRPr="00832012" w:rsidRDefault="00E90929" w:rsidP="004E764C">
            <w:pPr>
              <w:spacing w:line="12" w:lineRule="atLeast"/>
              <w:ind w:left="247"/>
              <w:jc w:val="center"/>
              <w:textAlignment w:val="baseline"/>
              <w:rPr>
                <w:b/>
                <w:bCs/>
                <w:sz w:val="28"/>
                <w:szCs w:val="28"/>
                <w:lang w:val="uk-UA"/>
              </w:rPr>
            </w:pPr>
            <w:r w:rsidRPr="00832012">
              <w:rPr>
                <w:color w:val="000000"/>
                <w:sz w:val="28"/>
                <w:szCs w:val="28"/>
                <w:shd w:val="clear" w:color="auto" w:fill="FFFFFF"/>
                <w:lang w:val="uk-UA"/>
              </w:rPr>
              <w:t>Державна реєстрація шлюбу</w:t>
            </w: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00032</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23.2</w:t>
            </w:r>
          </w:p>
        </w:tc>
        <w:tc>
          <w:tcPr>
            <w:tcW w:w="3201" w:type="pct"/>
          </w:tcPr>
          <w:p w:rsidR="00E90929" w:rsidRPr="00832012" w:rsidRDefault="00E90929" w:rsidP="004E764C">
            <w:pPr>
              <w:spacing w:line="12" w:lineRule="atLeast"/>
              <w:ind w:left="247"/>
              <w:jc w:val="center"/>
              <w:textAlignment w:val="baseline"/>
              <w:rPr>
                <w:color w:val="000000"/>
                <w:sz w:val="28"/>
                <w:szCs w:val="28"/>
                <w:shd w:val="clear" w:color="auto" w:fill="FFFFFF"/>
                <w:lang w:val="uk-UA"/>
              </w:rPr>
            </w:pPr>
            <w:r w:rsidRPr="00832012">
              <w:rPr>
                <w:color w:val="000000"/>
                <w:sz w:val="28"/>
                <w:szCs w:val="28"/>
                <w:shd w:val="clear" w:color="auto" w:fill="FFFFFF"/>
                <w:lang w:val="uk-UA"/>
              </w:rPr>
              <w:t>Державна реєстрація розірвання шлюбу</w:t>
            </w:r>
          </w:p>
          <w:p w:rsidR="00E90929" w:rsidRPr="00832012" w:rsidRDefault="00E90929" w:rsidP="004E764C">
            <w:pPr>
              <w:spacing w:line="12" w:lineRule="atLeast"/>
              <w:ind w:left="247"/>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00868</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23.3</w:t>
            </w:r>
          </w:p>
        </w:tc>
        <w:tc>
          <w:tcPr>
            <w:tcW w:w="3201" w:type="pct"/>
          </w:tcPr>
          <w:p w:rsidR="00E90929" w:rsidRPr="00832012" w:rsidRDefault="00E90929" w:rsidP="004E764C">
            <w:pPr>
              <w:spacing w:line="12" w:lineRule="atLeast"/>
              <w:ind w:left="247"/>
              <w:jc w:val="center"/>
              <w:textAlignment w:val="baseline"/>
              <w:rPr>
                <w:color w:val="000000"/>
                <w:sz w:val="28"/>
                <w:szCs w:val="28"/>
                <w:shd w:val="clear" w:color="auto" w:fill="FFFFFF"/>
                <w:lang w:val="uk-UA"/>
              </w:rPr>
            </w:pPr>
            <w:r w:rsidRPr="00832012">
              <w:rPr>
                <w:color w:val="000000"/>
                <w:sz w:val="28"/>
                <w:szCs w:val="28"/>
                <w:shd w:val="clear" w:color="auto" w:fill="FFFFFF"/>
                <w:lang w:val="uk-UA"/>
              </w:rPr>
              <w:t>Державна реєстрація зміни імені</w:t>
            </w:r>
          </w:p>
          <w:p w:rsidR="00E90929" w:rsidRPr="00832012" w:rsidRDefault="00E90929" w:rsidP="004E764C">
            <w:pPr>
              <w:spacing w:line="12" w:lineRule="atLeast"/>
              <w:ind w:left="247"/>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00033</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23.4</w:t>
            </w:r>
          </w:p>
        </w:tc>
        <w:tc>
          <w:tcPr>
            <w:tcW w:w="3201" w:type="pct"/>
          </w:tcPr>
          <w:p w:rsidR="00E90929" w:rsidRPr="00832012" w:rsidRDefault="00E90929" w:rsidP="004E764C">
            <w:pPr>
              <w:spacing w:line="12" w:lineRule="atLeast"/>
              <w:ind w:left="247"/>
              <w:jc w:val="center"/>
              <w:textAlignment w:val="baseline"/>
              <w:rPr>
                <w:color w:val="000000"/>
                <w:sz w:val="28"/>
                <w:szCs w:val="28"/>
                <w:shd w:val="clear" w:color="auto" w:fill="FFFFFF"/>
                <w:lang w:val="uk-UA"/>
              </w:rPr>
            </w:pPr>
            <w:r w:rsidRPr="00832012">
              <w:rPr>
                <w:color w:val="000000"/>
                <w:sz w:val="28"/>
                <w:szCs w:val="28"/>
                <w:shd w:val="clear" w:color="auto" w:fill="FFFFFF"/>
                <w:lang w:val="uk-UA"/>
              </w:rPr>
              <w:t>Державна реєстрація смерті</w:t>
            </w:r>
          </w:p>
          <w:p w:rsidR="00E90929" w:rsidRPr="00832012" w:rsidRDefault="00E90929" w:rsidP="004E764C">
            <w:pPr>
              <w:spacing w:line="12" w:lineRule="atLeast"/>
              <w:ind w:left="247"/>
              <w:jc w:val="center"/>
              <w:textAlignment w:val="baseline"/>
              <w:rPr>
                <w:b/>
                <w:bCs/>
                <w:sz w:val="28"/>
                <w:szCs w:val="28"/>
                <w:lang w:val="uk-UA"/>
              </w:rPr>
            </w:pPr>
          </w:p>
        </w:tc>
      </w:tr>
      <w:tr w:rsidR="00832012" w:rsidRPr="00074BD5" w:rsidTr="00513DC3">
        <w:trPr>
          <w:trHeight w:val="151"/>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00030</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23.5</w:t>
            </w:r>
          </w:p>
        </w:tc>
        <w:tc>
          <w:tcPr>
            <w:tcW w:w="3201" w:type="pct"/>
          </w:tcPr>
          <w:p w:rsidR="00E90929" w:rsidRPr="00832012" w:rsidRDefault="00E90929" w:rsidP="004E764C">
            <w:pPr>
              <w:tabs>
                <w:tab w:val="left" w:pos="1455"/>
              </w:tabs>
              <w:spacing w:line="12" w:lineRule="atLeast"/>
              <w:ind w:left="247"/>
              <w:jc w:val="center"/>
              <w:textAlignment w:val="baseline"/>
              <w:rPr>
                <w:color w:val="000000"/>
                <w:sz w:val="28"/>
                <w:szCs w:val="28"/>
                <w:shd w:val="clear" w:color="auto" w:fill="FFFFFF"/>
                <w:lang w:val="uk-UA"/>
              </w:rPr>
            </w:pPr>
            <w:r w:rsidRPr="00832012">
              <w:rPr>
                <w:color w:val="000000"/>
                <w:sz w:val="28"/>
                <w:szCs w:val="28"/>
                <w:shd w:val="clear" w:color="auto" w:fill="FFFFFF"/>
                <w:lang w:val="uk-UA"/>
              </w:rPr>
              <w:t>Державна реєстрація народження</w:t>
            </w:r>
          </w:p>
          <w:p w:rsidR="00E90929" w:rsidRPr="00832012" w:rsidRDefault="00E90929" w:rsidP="004E764C">
            <w:pPr>
              <w:tabs>
                <w:tab w:val="left" w:pos="1455"/>
              </w:tabs>
              <w:spacing w:line="12" w:lineRule="atLeast"/>
              <w:ind w:left="247"/>
              <w:jc w:val="center"/>
              <w:textAlignment w:val="baseline"/>
              <w:rPr>
                <w:b/>
                <w:bCs/>
                <w:sz w:val="28"/>
                <w:szCs w:val="28"/>
                <w:lang w:val="uk-UA"/>
              </w:rPr>
            </w:pPr>
          </w:p>
        </w:tc>
      </w:tr>
      <w:tr w:rsidR="00832012" w:rsidRPr="00074BD5" w:rsidTr="00513DC3">
        <w:trPr>
          <w:trHeight w:val="226"/>
        </w:trPr>
        <w:tc>
          <w:tcPr>
            <w:tcW w:w="393" w:type="pct"/>
          </w:tcPr>
          <w:p w:rsidR="00E90929" w:rsidRPr="00832012" w:rsidRDefault="00E90929" w:rsidP="004E764C">
            <w:pPr>
              <w:pStyle w:val="a7"/>
              <w:numPr>
                <w:ilvl w:val="0"/>
                <w:numId w:val="7"/>
              </w:numPr>
              <w:jc w:val="center"/>
              <w:rPr>
                <w:b/>
                <w:bCs/>
                <w:sz w:val="28"/>
                <w:szCs w:val="28"/>
                <w:lang w:val="uk-UA"/>
              </w:rPr>
            </w:pPr>
          </w:p>
        </w:tc>
        <w:tc>
          <w:tcPr>
            <w:tcW w:w="960" w:type="pct"/>
          </w:tcPr>
          <w:p w:rsidR="00E90929" w:rsidRPr="00832012" w:rsidRDefault="00E90929" w:rsidP="004E764C">
            <w:pPr>
              <w:jc w:val="center"/>
              <w:rPr>
                <w:b/>
                <w:bCs/>
                <w:sz w:val="28"/>
                <w:szCs w:val="28"/>
                <w:lang w:val="uk-UA"/>
              </w:rPr>
            </w:pPr>
            <w:r w:rsidRPr="00832012">
              <w:rPr>
                <w:b/>
                <w:bCs/>
                <w:sz w:val="28"/>
                <w:szCs w:val="28"/>
                <w:lang w:val="uk-UA"/>
              </w:rPr>
              <w:t>00983</w:t>
            </w:r>
          </w:p>
        </w:tc>
        <w:tc>
          <w:tcPr>
            <w:tcW w:w="446" w:type="pct"/>
            <w:gridSpan w:val="2"/>
          </w:tcPr>
          <w:p w:rsidR="00E90929" w:rsidRPr="00832012" w:rsidRDefault="00E90929" w:rsidP="00DF6452">
            <w:pPr>
              <w:spacing w:line="12" w:lineRule="atLeast"/>
              <w:jc w:val="center"/>
              <w:textAlignment w:val="baseline"/>
              <w:rPr>
                <w:b/>
                <w:bCs/>
                <w:sz w:val="28"/>
                <w:szCs w:val="28"/>
                <w:lang w:val="uk-UA"/>
              </w:rPr>
            </w:pPr>
            <w:r w:rsidRPr="00832012">
              <w:rPr>
                <w:b/>
                <w:bCs/>
                <w:sz w:val="28"/>
                <w:szCs w:val="28"/>
                <w:lang w:val="uk-UA"/>
              </w:rPr>
              <w:t>23.6</w:t>
            </w:r>
          </w:p>
        </w:tc>
        <w:tc>
          <w:tcPr>
            <w:tcW w:w="3201" w:type="pct"/>
          </w:tcPr>
          <w:p w:rsidR="00E90929" w:rsidRPr="00513DC3" w:rsidRDefault="00E90929" w:rsidP="00513DC3">
            <w:pPr>
              <w:spacing w:line="12" w:lineRule="atLeast"/>
              <w:ind w:left="247"/>
              <w:jc w:val="center"/>
              <w:textAlignment w:val="baseline"/>
              <w:rPr>
                <w:color w:val="000000"/>
                <w:sz w:val="28"/>
                <w:szCs w:val="28"/>
                <w:shd w:val="clear" w:color="auto" w:fill="FFFFFF"/>
                <w:lang w:val="uk-UA"/>
              </w:rPr>
            </w:pPr>
            <w:r w:rsidRPr="00832012">
              <w:rPr>
                <w:color w:val="000000"/>
                <w:sz w:val="28"/>
                <w:szCs w:val="28"/>
                <w:shd w:val="clear" w:color="auto" w:fill="FFFFFF"/>
                <w:lang w:val="uk-UA"/>
              </w:rPr>
              <w:t>Внесення змін до актових записів цивільного стану, їх поновлення та анулювання</w:t>
            </w:r>
          </w:p>
        </w:tc>
      </w:tr>
    </w:tbl>
    <w:p w:rsidR="00C06085" w:rsidRDefault="00C06085" w:rsidP="00D91BCD">
      <w:pPr>
        <w:rPr>
          <w:sz w:val="20"/>
          <w:szCs w:val="20"/>
          <w:lang w:val="uk-UA"/>
        </w:rPr>
      </w:pPr>
    </w:p>
    <w:p w:rsidR="00AA612D" w:rsidRDefault="00AA612D" w:rsidP="00D91BCD">
      <w:pPr>
        <w:rPr>
          <w:sz w:val="20"/>
          <w:szCs w:val="20"/>
          <w:lang w:val="uk-UA"/>
        </w:rPr>
      </w:pPr>
    </w:p>
    <w:p w:rsidR="0066375E" w:rsidRDefault="0066375E" w:rsidP="00D91BCD">
      <w:pPr>
        <w:rPr>
          <w:sz w:val="20"/>
          <w:szCs w:val="20"/>
          <w:lang w:val="en-US"/>
        </w:rPr>
      </w:pPr>
    </w:p>
    <w:p w:rsidR="00AA612D" w:rsidRPr="00AA612D" w:rsidRDefault="00AA612D" w:rsidP="00D91BCD">
      <w:pPr>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Pr>
          <w:sz w:val="28"/>
          <w:szCs w:val="28"/>
          <w:lang w:val="uk-UA"/>
        </w:rPr>
        <w:t xml:space="preserve">Олег </w:t>
      </w:r>
      <w:proofErr w:type="spellStart"/>
      <w:r>
        <w:rPr>
          <w:sz w:val="28"/>
          <w:szCs w:val="28"/>
          <w:lang w:val="uk-UA"/>
        </w:rPr>
        <w:t>СИВАК</w:t>
      </w:r>
      <w:proofErr w:type="spellEnd"/>
      <w:r>
        <w:rPr>
          <w:sz w:val="28"/>
          <w:szCs w:val="28"/>
          <w:lang w:val="uk-UA"/>
        </w:rPr>
        <w:t xml:space="preserve"> </w:t>
      </w:r>
    </w:p>
    <w:sectPr w:rsidR="00AA612D" w:rsidRPr="00AA612D" w:rsidSect="00551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A8D"/>
    <w:multiLevelType w:val="hybridMultilevel"/>
    <w:tmpl w:val="118A4A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B762D7"/>
    <w:multiLevelType w:val="hybridMultilevel"/>
    <w:tmpl w:val="BC7672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D10FDF"/>
    <w:multiLevelType w:val="hybridMultilevel"/>
    <w:tmpl w:val="FDB805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8B9222F"/>
    <w:multiLevelType w:val="hybridMultilevel"/>
    <w:tmpl w:val="2ED05C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AEF01DD"/>
    <w:multiLevelType w:val="hybridMultilevel"/>
    <w:tmpl w:val="CEA2BC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F4A7DAF"/>
    <w:multiLevelType w:val="hybridMultilevel"/>
    <w:tmpl w:val="D7F08CC8"/>
    <w:lvl w:ilvl="0" w:tplc="595C9B00">
      <w:start w:val="1"/>
      <w:numFmt w:val="decimal"/>
      <w:lvlText w:val="%1."/>
      <w:lvlJc w:val="left"/>
      <w:pPr>
        <w:ind w:left="501"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8CE1FB7"/>
    <w:multiLevelType w:val="hybridMultilevel"/>
    <w:tmpl w:val="118A4AC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7BD0927"/>
    <w:multiLevelType w:val="hybridMultilevel"/>
    <w:tmpl w:val="9BD4AC24"/>
    <w:lvl w:ilvl="0" w:tplc="D4F42400">
      <w:start w:val="30"/>
      <w:numFmt w:val="decimal"/>
      <w:lvlText w:val="%1"/>
      <w:lvlJc w:val="left"/>
      <w:pPr>
        <w:ind w:left="720" w:hanging="360"/>
      </w:pPr>
      <w:rPr>
        <w:rFonts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840"/>
    <w:rsid w:val="0000087B"/>
    <w:rsid w:val="00002A39"/>
    <w:rsid w:val="00006B18"/>
    <w:rsid w:val="0002198D"/>
    <w:rsid w:val="0002354A"/>
    <w:rsid w:val="00032D40"/>
    <w:rsid w:val="00062C78"/>
    <w:rsid w:val="00074BD5"/>
    <w:rsid w:val="00090A5B"/>
    <w:rsid w:val="000B6DCA"/>
    <w:rsid w:val="00124D10"/>
    <w:rsid w:val="0017163D"/>
    <w:rsid w:val="0018648B"/>
    <w:rsid w:val="001F1169"/>
    <w:rsid w:val="001F1840"/>
    <w:rsid w:val="0020414A"/>
    <w:rsid w:val="00222E86"/>
    <w:rsid w:val="00254F88"/>
    <w:rsid w:val="0027483B"/>
    <w:rsid w:val="002827BB"/>
    <w:rsid w:val="0029304E"/>
    <w:rsid w:val="0029566B"/>
    <w:rsid w:val="002A7A21"/>
    <w:rsid w:val="002B1B37"/>
    <w:rsid w:val="002B3433"/>
    <w:rsid w:val="002B5522"/>
    <w:rsid w:val="002D4F05"/>
    <w:rsid w:val="002F0BCC"/>
    <w:rsid w:val="002F2936"/>
    <w:rsid w:val="003770BD"/>
    <w:rsid w:val="003967F1"/>
    <w:rsid w:val="003B5227"/>
    <w:rsid w:val="003D2359"/>
    <w:rsid w:val="00441632"/>
    <w:rsid w:val="004439AA"/>
    <w:rsid w:val="004446A6"/>
    <w:rsid w:val="004460CE"/>
    <w:rsid w:val="0046394F"/>
    <w:rsid w:val="00491DE2"/>
    <w:rsid w:val="004946E8"/>
    <w:rsid w:val="004A45A8"/>
    <w:rsid w:val="004C421A"/>
    <w:rsid w:val="004E435F"/>
    <w:rsid w:val="004E764C"/>
    <w:rsid w:val="004F0AA7"/>
    <w:rsid w:val="0050718A"/>
    <w:rsid w:val="005075B9"/>
    <w:rsid w:val="00513DC3"/>
    <w:rsid w:val="005153BC"/>
    <w:rsid w:val="00527A98"/>
    <w:rsid w:val="00542C5F"/>
    <w:rsid w:val="0055147F"/>
    <w:rsid w:val="0056569A"/>
    <w:rsid w:val="005B1BCF"/>
    <w:rsid w:val="005C34C2"/>
    <w:rsid w:val="005D26D3"/>
    <w:rsid w:val="005F2073"/>
    <w:rsid w:val="006146DE"/>
    <w:rsid w:val="006404E5"/>
    <w:rsid w:val="00662C61"/>
    <w:rsid w:val="0066375E"/>
    <w:rsid w:val="00670891"/>
    <w:rsid w:val="0067151F"/>
    <w:rsid w:val="006B157A"/>
    <w:rsid w:val="006D5DC9"/>
    <w:rsid w:val="00727F1B"/>
    <w:rsid w:val="00755C84"/>
    <w:rsid w:val="00761881"/>
    <w:rsid w:val="00776E6A"/>
    <w:rsid w:val="00777358"/>
    <w:rsid w:val="007846C1"/>
    <w:rsid w:val="007A7F77"/>
    <w:rsid w:val="007C6E79"/>
    <w:rsid w:val="007D64FD"/>
    <w:rsid w:val="007E1335"/>
    <w:rsid w:val="007E6EB7"/>
    <w:rsid w:val="00803F97"/>
    <w:rsid w:val="0080715F"/>
    <w:rsid w:val="00832012"/>
    <w:rsid w:val="008569EE"/>
    <w:rsid w:val="008707D7"/>
    <w:rsid w:val="00883B3A"/>
    <w:rsid w:val="00896127"/>
    <w:rsid w:val="00896E8F"/>
    <w:rsid w:val="008B123A"/>
    <w:rsid w:val="008B2862"/>
    <w:rsid w:val="008B3BC4"/>
    <w:rsid w:val="008B63DA"/>
    <w:rsid w:val="008C34DA"/>
    <w:rsid w:val="008C40B4"/>
    <w:rsid w:val="008C51B6"/>
    <w:rsid w:val="008C791B"/>
    <w:rsid w:val="008D58A0"/>
    <w:rsid w:val="008D638E"/>
    <w:rsid w:val="00903E6C"/>
    <w:rsid w:val="009224D3"/>
    <w:rsid w:val="00930245"/>
    <w:rsid w:val="00960E82"/>
    <w:rsid w:val="00964F18"/>
    <w:rsid w:val="00973678"/>
    <w:rsid w:val="00973C05"/>
    <w:rsid w:val="009A05EB"/>
    <w:rsid w:val="009A180F"/>
    <w:rsid w:val="009A1EA5"/>
    <w:rsid w:val="009A4326"/>
    <w:rsid w:val="009B01A1"/>
    <w:rsid w:val="009B735C"/>
    <w:rsid w:val="009D4E5F"/>
    <w:rsid w:val="009D7F13"/>
    <w:rsid w:val="009E44A4"/>
    <w:rsid w:val="009F4632"/>
    <w:rsid w:val="00A0582D"/>
    <w:rsid w:val="00A406F7"/>
    <w:rsid w:val="00A5016F"/>
    <w:rsid w:val="00A566DD"/>
    <w:rsid w:val="00AA09E1"/>
    <w:rsid w:val="00AA612D"/>
    <w:rsid w:val="00AA6C91"/>
    <w:rsid w:val="00AB32AC"/>
    <w:rsid w:val="00AD23E7"/>
    <w:rsid w:val="00AE03F6"/>
    <w:rsid w:val="00AE5722"/>
    <w:rsid w:val="00AF02A8"/>
    <w:rsid w:val="00B06D89"/>
    <w:rsid w:val="00B14124"/>
    <w:rsid w:val="00B27B92"/>
    <w:rsid w:val="00B659A1"/>
    <w:rsid w:val="00B82BBA"/>
    <w:rsid w:val="00B956EA"/>
    <w:rsid w:val="00BA7B70"/>
    <w:rsid w:val="00BC288E"/>
    <w:rsid w:val="00BC37FA"/>
    <w:rsid w:val="00BE1C75"/>
    <w:rsid w:val="00BE5282"/>
    <w:rsid w:val="00BF739F"/>
    <w:rsid w:val="00C037F4"/>
    <w:rsid w:val="00C06085"/>
    <w:rsid w:val="00C166A8"/>
    <w:rsid w:val="00C17424"/>
    <w:rsid w:val="00C7721D"/>
    <w:rsid w:val="00C844FE"/>
    <w:rsid w:val="00C91044"/>
    <w:rsid w:val="00CA4C31"/>
    <w:rsid w:val="00CD08CF"/>
    <w:rsid w:val="00D23F01"/>
    <w:rsid w:val="00D52A67"/>
    <w:rsid w:val="00D60466"/>
    <w:rsid w:val="00D71A74"/>
    <w:rsid w:val="00D773B2"/>
    <w:rsid w:val="00D91BCD"/>
    <w:rsid w:val="00D93FD1"/>
    <w:rsid w:val="00DA2153"/>
    <w:rsid w:val="00DA36FD"/>
    <w:rsid w:val="00DD394A"/>
    <w:rsid w:val="00DF6452"/>
    <w:rsid w:val="00E0300E"/>
    <w:rsid w:val="00E5455C"/>
    <w:rsid w:val="00E61BC4"/>
    <w:rsid w:val="00E90929"/>
    <w:rsid w:val="00E97C8A"/>
    <w:rsid w:val="00EA3CD3"/>
    <w:rsid w:val="00EA4EC6"/>
    <w:rsid w:val="00EC7A14"/>
    <w:rsid w:val="00ED0435"/>
    <w:rsid w:val="00EE0D87"/>
    <w:rsid w:val="00EE23B5"/>
    <w:rsid w:val="00EE723B"/>
    <w:rsid w:val="00EF45D1"/>
    <w:rsid w:val="00F3114F"/>
    <w:rsid w:val="00F33F54"/>
    <w:rsid w:val="00F3475F"/>
    <w:rsid w:val="00F40C0E"/>
    <w:rsid w:val="00F44487"/>
    <w:rsid w:val="00F5723F"/>
    <w:rsid w:val="00FC00FB"/>
    <w:rsid w:val="00FD7BCF"/>
    <w:rsid w:val="00FD7EF9"/>
    <w:rsid w:val="00FE29AE"/>
    <w:rsid w:val="00FE3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222E86"/>
    <w:pPr>
      <w:tabs>
        <w:tab w:val="decimal" w:pos="360"/>
      </w:tabs>
      <w:spacing w:after="200" w:line="276" w:lineRule="auto"/>
    </w:pPr>
    <w:rPr>
      <w:rFonts w:asciiTheme="minorHAnsi" w:eastAsiaTheme="minorEastAsia" w:hAnsiTheme="minorHAnsi"/>
      <w:sz w:val="22"/>
      <w:szCs w:val="22"/>
      <w:lang w:val="uk-UA" w:eastAsia="uk-UA"/>
    </w:rPr>
  </w:style>
  <w:style w:type="paragraph" w:styleId="a3">
    <w:name w:val="footnote text"/>
    <w:basedOn w:val="a"/>
    <w:link w:val="a4"/>
    <w:uiPriority w:val="99"/>
    <w:unhideWhenUsed/>
    <w:rsid w:val="00222E86"/>
    <w:rPr>
      <w:rFonts w:asciiTheme="minorHAnsi" w:eastAsiaTheme="minorEastAsia" w:hAnsiTheme="minorHAnsi"/>
      <w:sz w:val="20"/>
      <w:szCs w:val="20"/>
      <w:lang w:val="uk-UA" w:eastAsia="uk-UA"/>
    </w:rPr>
  </w:style>
  <w:style w:type="character" w:customStyle="1" w:styleId="a4">
    <w:name w:val="Текст сноски Знак"/>
    <w:basedOn w:val="a0"/>
    <w:link w:val="a3"/>
    <w:uiPriority w:val="99"/>
    <w:rsid w:val="00222E86"/>
    <w:rPr>
      <w:rFonts w:eastAsiaTheme="minorEastAsia" w:cs="Times New Roman"/>
      <w:sz w:val="20"/>
      <w:szCs w:val="20"/>
      <w:lang w:eastAsia="uk-UA"/>
    </w:rPr>
  </w:style>
  <w:style w:type="character" w:styleId="a5">
    <w:name w:val="Subtle Emphasis"/>
    <w:basedOn w:val="a0"/>
    <w:uiPriority w:val="19"/>
    <w:qFormat/>
    <w:rsid w:val="00222E86"/>
    <w:rPr>
      <w:i/>
      <w:iCs/>
    </w:rPr>
  </w:style>
  <w:style w:type="table" w:styleId="-1">
    <w:name w:val="Light Shading Accent 1"/>
    <w:basedOn w:val="a1"/>
    <w:uiPriority w:val="60"/>
    <w:rsid w:val="00222E86"/>
    <w:pPr>
      <w:spacing w:after="0" w:line="240" w:lineRule="auto"/>
    </w:pPr>
    <w:rPr>
      <w:rFonts w:eastAsiaTheme="minorEastAsia"/>
      <w:color w:val="2F5496" w:themeColor="accent1" w:themeShade="BF"/>
      <w:lang w:eastAsia="uk-UA"/>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6">
    <w:name w:val="Table Grid"/>
    <w:basedOn w:val="a1"/>
    <w:uiPriority w:val="39"/>
    <w:rsid w:val="00222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0715F"/>
    <w:pPr>
      <w:ind w:left="720"/>
      <w:contextualSpacing/>
    </w:pPr>
  </w:style>
  <w:style w:type="character" w:styleId="a8">
    <w:name w:val="Hyperlink"/>
    <w:basedOn w:val="a0"/>
    <w:uiPriority w:val="99"/>
    <w:unhideWhenUsed/>
    <w:rsid w:val="004446A6"/>
    <w:rPr>
      <w:color w:val="0563C1" w:themeColor="hyperlink"/>
      <w:u w:val="single"/>
    </w:rPr>
  </w:style>
  <w:style w:type="character" w:customStyle="1" w:styleId="1">
    <w:name w:val="Незакрита згадка1"/>
    <w:basedOn w:val="a0"/>
    <w:uiPriority w:val="99"/>
    <w:semiHidden/>
    <w:unhideWhenUsed/>
    <w:rsid w:val="004446A6"/>
    <w:rPr>
      <w:color w:val="605E5C"/>
      <w:shd w:val="clear" w:color="auto" w:fill="E1DFDD"/>
    </w:rPr>
  </w:style>
  <w:style w:type="paragraph" w:customStyle="1" w:styleId="10">
    <w:name w:val="Абзац списка1"/>
    <w:basedOn w:val="a"/>
    <w:rsid w:val="00002A39"/>
    <w:pPr>
      <w:ind w:left="720"/>
      <w:contextualSpacing/>
    </w:pPr>
    <w:rPr>
      <w:rFonts w:eastAsia="Calibri"/>
      <w:lang w:val="uk-UA"/>
    </w:rPr>
  </w:style>
  <w:style w:type="paragraph" w:customStyle="1" w:styleId="Default">
    <w:name w:val="Default"/>
    <w:rsid w:val="00E97C8A"/>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9">
    <w:name w:val="No Spacing"/>
    <w:uiPriority w:val="1"/>
    <w:qFormat/>
    <w:rsid w:val="008B286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142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5288</Words>
  <Characters>30145</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ЦНАП Березань</dc:creator>
  <cp:lastModifiedBy>admin</cp:lastModifiedBy>
  <cp:revision>5</cp:revision>
  <cp:lastPrinted>2021-09-09T06:55:00Z</cp:lastPrinted>
  <dcterms:created xsi:type="dcterms:W3CDTF">2022-01-24T12:13:00Z</dcterms:created>
  <dcterms:modified xsi:type="dcterms:W3CDTF">2022-01-24T12:27:00Z</dcterms:modified>
</cp:coreProperties>
</file>